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9924" w14:textId="1261D95E" w:rsidR="00346F4F" w:rsidRPr="00B47C2D" w:rsidRDefault="00B47C2D" w:rsidP="004F11CE">
      <w:pPr>
        <w:pStyle w:val="Heading1"/>
        <w:spacing w:before="0" w:after="240"/>
        <w:rPr>
          <w:rFonts w:cstheme="majorHAnsi"/>
          <w:color w:val="0070C0"/>
          <w:sz w:val="36"/>
          <w:szCs w:val="36"/>
        </w:rPr>
      </w:pPr>
      <w:r>
        <w:rPr>
          <w:rFonts w:cstheme="majorHAnsi"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8512762" wp14:editId="351674D8">
            <wp:simplePos x="0" y="0"/>
            <wp:positionH relativeFrom="column">
              <wp:posOffset>-254000</wp:posOffset>
            </wp:positionH>
            <wp:positionV relativeFrom="paragraph">
              <wp:posOffset>-273050</wp:posOffset>
            </wp:positionV>
            <wp:extent cx="1171575" cy="831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ajorHAnsi"/>
          <w:color w:val="0070C0"/>
          <w:sz w:val="36"/>
          <w:szCs w:val="36"/>
        </w:rPr>
        <w:t xml:space="preserve">                  </w:t>
      </w:r>
      <w:r w:rsidR="00346F4F" w:rsidRPr="00B47C2D">
        <w:rPr>
          <w:rFonts w:cstheme="majorHAnsi"/>
          <w:color w:val="404040" w:themeColor="text1" w:themeTint="BF"/>
          <w:sz w:val="36"/>
          <w:szCs w:val="36"/>
        </w:rPr>
        <w:t xml:space="preserve">Supporting youth with developmental </w:t>
      </w:r>
      <w:r w:rsidRPr="00B47C2D">
        <w:rPr>
          <w:rFonts w:cstheme="majorHAnsi"/>
          <w:color w:val="404040" w:themeColor="text1" w:themeTint="BF"/>
          <w:sz w:val="36"/>
          <w:szCs w:val="36"/>
        </w:rPr>
        <w:br/>
        <w:t xml:space="preserve">                  </w:t>
      </w:r>
      <w:r w:rsidR="00346F4F" w:rsidRPr="00B47C2D">
        <w:rPr>
          <w:rFonts w:cstheme="majorHAnsi"/>
          <w:color w:val="404040" w:themeColor="text1" w:themeTint="BF"/>
          <w:sz w:val="36"/>
          <w:szCs w:val="36"/>
        </w:rPr>
        <w:t>disabilities</w:t>
      </w:r>
      <w:r w:rsidR="006E2B69" w:rsidRPr="00B47C2D">
        <w:rPr>
          <w:rFonts w:cstheme="majorHAnsi"/>
          <w:color w:val="404040" w:themeColor="text1" w:themeTint="BF"/>
          <w:sz w:val="36"/>
          <w:szCs w:val="36"/>
        </w:rPr>
        <w:t xml:space="preserve"> who are experiencing homelessness </w:t>
      </w:r>
    </w:p>
    <w:p w14:paraId="2E5BE670" w14:textId="77777777" w:rsidR="008C5386" w:rsidRDefault="006E2B69" w:rsidP="006E2B69">
      <w:pPr>
        <w:rPr>
          <w:rFonts w:cstheme="minorHAnsi"/>
          <w:sz w:val="24"/>
          <w:szCs w:val="24"/>
        </w:rPr>
      </w:pPr>
      <w:r w:rsidRPr="00C46B09">
        <w:rPr>
          <w:rFonts w:cstheme="minorHAnsi"/>
          <w:sz w:val="24"/>
          <w:szCs w:val="24"/>
        </w:rPr>
        <w:t>Ramona Hattendorf, Director of Advocacy</w:t>
      </w:r>
      <w:r w:rsidR="009F5016" w:rsidRPr="00C46B09">
        <w:rPr>
          <w:rFonts w:cstheme="minorHAnsi"/>
          <w:sz w:val="24"/>
          <w:szCs w:val="24"/>
        </w:rPr>
        <w:t>, The Arc of King County</w:t>
      </w:r>
      <w:r w:rsidR="00C46B09">
        <w:rPr>
          <w:rFonts w:cstheme="minorHAnsi"/>
          <w:sz w:val="24"/>
          <w:szCs w:val="24"/>
        </w:rPr>
        <w:br/>
      </w:r>
      <w:hyperlink r:id="rId9" w:history="1">
        <w:r w:rsidR="009F5016" w:rsidRPr="00C46B09">
          <w:rPr>
            <w:rStyle w:val="Hyperlink"/>
            <w:rFonts w:cstheme="minorHAnsi"/>
            <w:sz w:val="24"/>
            <w:szCs w:val="24"/>
          </w:rPr>
          <w:t>rhattendorf@arcofkingcounty.org</w:t>
        </w:r>
      </w:hyperlink>
    </w:p>
    <w:p w14:paraId="68C80FC3" w14:textId="77777777" w:rsidR="008C5386" w:rsidRDefault="008C5386" w:rsidP="006E2B69">
      <w:pPr>
        <w:rPr>
          <w:rFonts w:cstheme="minorHAnsi"/>
          <w:sz w:val="24"/>
          <w:szCs w:val="24"/>
        </w:rPr>
      </w:pPr>
    </w:p>
    <w:p w14:paraId="3EC09B76" w14:textId="77777777" w:rsidR="008C5386" w:rsidRPr="00B47C2D" w:rsidRDefault="008C5386" w:rsidP="006E2B69">
      <w:pPr>
        <w:rPr>
          <w:rFonts w:cstheme="minorHAnsi"/>
          <w:b/>
          <w:bCs/>
          <w:color w:val="404040" w:themeColor="text1" w:themeTint="BF"/>
          <w:sz w:val="24"/>
          <w:szCs w:val="24"/>
        </w:rPr>
      </w:pPr>
      <w:r w:rsidRPr="00B47C2D">
        <w:rPr>
          <w:rFonts w:cstheme="minorHAnsi"/>
          <w:b/>
          <w:bCs/>
          <w:color w:val="404040" w:themeColor="text1" w:themeTint="BF"/>
          <w:sz w:val="24"/>
          <w:szCs w:val="24"/>
        </w:rPr>
        <w:t>Resources from The Arc of King County</w:t>
      </w:r>
    </w:p>
    <w:p w14:paraId="67C6109A" w14:textId="5BC85CBE" w:rsidR="006B5512" w:rsidRPr="00B47C2D" w:rsidRDefault="006B5512" w:rsidP="006E2B69">
      <w:pPr>
        <w:rPr>
          <w:rFonts w:cstheme="minorHAnsi"/>
          <w:color w:val="404040" w:themeColor="text1" w:themeTint="BF"/>
          <w:sz w:val="24"/>
          <w:szCs w:val="24"/>
        </w:rPr>
      </w:pPr>
      <w:r w:rsidRPr="00B47C2D">
        <w:rPr>
          <w:rFonts w:cstheme="minorHAnsi"/>
          <w:color w:val="404040" w:themeColor="text1" w:themeTint="BF"/>
          <w:sz w:val="24"/>
          <w:szCs w:val="24"/>
        </w:rPr>
        <w:t xml:space="preserve">Our outreach and advocacy services include </w:t>
      </w:r>
      <w:r w:rsidR="00296629" w:rsidRPr="00B47C2D">
        <w:rPr>
          <w:rFonts w:cstheme="minorHAnsi"/>
          <w:color w:val="404040" w:themeColor="text1" w:themeTint="BF"/>
          <w:sz w:val="24"/>
          <w:szCs w:val="24"/>
        </w:rPr>
        <w:t>information and referral</w:t>
      </w:r>
      <w:r w:rsidR="00D85EFE" w:rsidRPr="00B47C2D">
        <w:rPr>
          <w:rFonts w:cstheme="minorHAnsi"/>
          <w:color w:val="404040" w:themeColor="text1" w:themeTint="BF"/>
          <w:sz w:val="24"/>
          <w:szCs w:val="24"/>
        </w:rPr>
        <w:t xml:space="preserve">, individual and family support, and </w:t>
      </w:r>
      <w:r w:rsidR="00AF4223" w:rsidRPr="00B47C2D">
        <w:rPr>
          <w:rFonts w:cstheme="minorHAnsi"/>
          <w:color w:val="404040" w:themeColor="text1" w:themeTint="BF"/>
          <w:sz w:val="24"/>
          <w:szCs w:val="24"/>
        </w:rPr>
        <w:t xml:space="preserve">civic engagement services. We do not offer legal advocacy or professional advocacy services, but staff guide people through resources and options, and walk alongside </w:t>
      </w:r>
      <w:r w:rsidRPr="00B47C2D">
        <w:rPr>
          <w:rFonts w:cstheme="minorHAnsi"/>
          <w:color w:val="404040" w:themeColor="text1" w:themeTint="BF"/>
          <w:sz w:val="24"/>
          <w:szCs w:val="24"/>
        </w:rPr>
        <w:t xml:space="preserve">in </w:t>
      </w:r>
      <w:r w:rsidR="001C58CA" w:rsidRPr="00B47C2D">
        <w:rPr>
          <w:rFonts w:cstheme="minorHAnsi"/>
          <w:color w:val="404040" w:themeColor="text1" w:themeTint="BF"/>
          <w:sz w:val="24"/>
          <w:szCs w:val="24"/>
        </w:rPr>
        <w:t xml:space="preserve">them in their </w:t>
      </w:r>
      <w:r w:rsidRPr="00B47C2D">
        <w:rPr>
          <w:rFonts w:cstheme="minorHAnsi"/>
          <w:color w:val="404040" w:themeColor="text1" w:themeTint="BF"/>
          <w:sz w:val="24"/>
          <w:szCs w:val="24"/>
        </w:rPr>
        <w:t>journey</w:t>
      </w:r>
      <w:r w:rsidR="001C58CA" w:rsidRPr="00B47C2D">
        <w:rPr>
          <w:rFonts w:cstheme="minorHAnsi"/>
          <w:color w:val="404040" w:themeColor="text1" w:themeTint="BF"/>
          <w:sz w:val="24"/>
          <w:szCs w:val="24"/>
        </w:rPr>
        <w:t xml:space="preserve">. </w:t>
      </w:r>
      <w:r w:rsidR="003C5127" w:rsidRPr="00B47C2D">
        <w:rPr>
          <w:rFonts w:cstheme="minorHAnsi"/>
          <w:color w:val="404040" w:themeColor="text1" w:themeTint="BF"/>
          <w:sz w:val="24"/>
          <w:szCs w:val="24"/>
        </w:rPr>
        <w:t>We support across all topics, including special education and housing.</w:t>
      </w:r>
      <w:r w:rsidR="00C832D3" w:rsidRPr="00B47C2D">
        <w:rPr>
          <w:rFonts w:cstheme="minorHAnsi"/>
          <w:color w:val="404040" w:themeColor="text1" w:themeTint="BF"/>
          <w:sz w:val="24"/>
          <w:szCs w:val="24"/>
        </w:rPr>
        <w:t xml:space="preserve"> All services are in English and Spanish, with specialized support for African American families.</w:t>
      </w:r>
    </w:p>
    <w:p w14:paraId="0BCEEF37" w14:textId="6D6ACEE7" w:rsidR="00C832D3" w:rsidRPr="00B47C2D" w:rsidRDefault="00C832D3" w:rsidP="006E2B69">
      <w:pPr>
        <w:rPr>
          <w:rFonts w:cstheme="minorHAnsi"/>
          <w:color w:val="404040" w:themeColor="text1" w:themeTint="BF"/>
          <w:sz w:val="24"/>
          <w:szCs w:val="24"/>
        </w:rPr>
      </w:pPr>
      <w:r w:rsidRPr="00B47C2D">
        <w:rPr>
          <w:rFonts w:cstheme="minorHAnsi"/>
          <w:color w:val="404040" w:themeColor="text1" w:themeTint="BF"/>
          <w:sz w:val="24"/>
          <w:szCs w:val="24"/>
        </w:rPr>
        <w:t>Ask line:</w:t>
      </w:r>
    </w:p>
    <w:p w14:paraId="5247F45A" w14:textId="77777777" w:rsidR="0037099A" w:rsidRPr="0037099A" w:rsidRDefault="007A3CAC" w:rsidP="0037099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hyperlink r:id="rId10" w:history="1">
        <w:r w:rsidRPr="0037099A">
          <w:rPr>
            <w:rStyle w:val="Hyperlink"/>
            <w:rFonts w:cstheme="minorHAnsi"/>
            <w:sz w:val="24"/>
            <w:szCs w:val="24"/>
          </w:rPr>
          <w:t>ask@arcofkingcounty.org</w:t>
        </w:r>
      </w:hyperlink>
    </w:p>
    <w:p w14:paraId="55320F08" w14:textId="3B71DE08" w:rsidR="007A3CAC" w:rsidRPr="0037099A" w:rsidRDefault="0037099A" w:rsidP="0037099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hyperlink r:id="rId11" w:history="1">
        <w:r w:rsidRPr="00945FF6">
          <w:rPr>
            <w:rStyle w:val="Hyperlink"/>
            <w:rFonts w:cstheme="minorHAnsi"/>
            <w:sz w:val="24"/>
            <w:szCs w:val="24"/>
          </w:rPr>
          <w:t>preguntas@arcofkingcounty.org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AA45E4F" w14:textId="77777777" w:rsidR="0037099A" w:rsidRPr="005322D6" w:rsidRDefault="0037099A" w:rsidP="006E2B69">
      <w:pPr>
        <w:rPr>
          <w:rFonts w:cstheme="minorHAnsi"/>
          <w:color w:val="404040" w:themeColor="text1" w:themeTint="BF"/>
          <w:sz w:val="24"/>
          <w:szCs w:val="24"/>
        </w:rPr>
      </w:pPr>
      <w:r w:rsidRPr="005322D6">
        <w:rPr>
          <w:rFonts w:cstheme="minorHAnsi"/>
          <w:color w:val="404040" w:themeColor="text1" w:themeTint="BF"/>
          <w:sz w:val="24"/>
          <w:szCs w:val="24"/>
        </w:rPr>
        <w:t>Website resources</w:t>
      </w:r>
    </w:p>
    <w:p w14:paraId="05F223FD" w14:textId="78AE0176" w:rsidR="009F5016" w:rsidRPr="00010C00" w:rsidRDefault="0037099A" w:rsidP="00010C0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322D6">
        <w:rPr>
          <w:rFonts w:cstheme="minorHAnsi"/>
          <w:color w:val="404040" w:themeColor="text1" w:themeTint="BF"/>
          <w:sz w:val="24"/>
          <w:szCs w:val="24"/>
        </w:rPr>
        <w:t xml:space="preserve">List of services: </w:t>
      </w:r>
      <w:hyperlink r:id="rId12" w:history="1">
        <w:r w:rsidRPr="00010C00">
          <w:rPr>
            <w:rStyle w:val="Hyperlink"/>
            <w:rFonts w:cstheme="minorHAnsi"/>
            <w:sz w:val="24"/>
            <w:szCs w:val="24"/>
          </w:rPr>
          <w:t>https://arcofkingcounty.org/services/</w:t>
        </w:r>
      </w:hyperlink>
    </w:p>
    <w:p w14:paraId="6594D34E" w14:textId="6BABED72" w:rsidR="008C5386" w:rsidRPr="00010C00" w:rsidRDefault="0037099A" w:rsidP="00010C0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322D6">
        <w:rPr>
          <w:rFonts w:cstheme="minorHAnsi"/>
          <w:color w:val="404040" w:themeColor="text1" w:themeTint="BF"/>
          <w:sz w:val="24"/>
          <w:szCs w:val="24"/>
        </w:rPr>
        <w:t xml:space="preserve">Resource guide: </w:t>
      </w:r>
      <w:hyperlink r:id="rId13" w:history="1">
        <w:r w:rsidR="00010C00" w:rsidRPr="00945FF6">
          <w:rPr>
            <w:rStyle w:val="Hyperlink"/>
            <w:rFonts w:cstheme="minorHAnsi"/>
            <w:sz w:val="24"/>
            <w:szCs w:val="24"/>
          </w:rPr>
          <w:t>https://arcofkingcounty.org/resource-guide/overview.html</w:t>
        </w:r>
      </w:hyperlink>
    </w:p>
    <w:p w14:paraId="7299A343" w14:textId="648725D8" w:rsidR="00B22D74" w:rsidRPr="00010C00" w:rsidRDefault="00010C00" w:rsidP="00010C0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proofErr w:type="spellStart"/>
      <w:r w:rsidRPr="005322D6">
        <w:rPr>
          <w:rFonts w:cstheme="minorHAnsi"/>
          <w:color w:val="404040" w:themeColor="text1" w:themeTint="BF"/>
          <w:sz w:val="24"/>
          <w:szCs w:val="24"/>
        </w:rPr>
        <w:t>Español</w:t>
      </w:r>
      <w:proofErr w:type="spellEnd"/>
      <w:r w:rsidR="002343F7" w:rsidRPr="005322D6">
        <w:rPr>
          <w:rFonts w:cstheme="minorHAnsi"/>
          <w:color w:val="404040" w:themeColor="text1" w:themeTint="BF"/>
          <w:sz w:val="24"/>
          <w:szCs w:val="24"/>
        </w:rPr>
        <w:t xml:space="preserve">: </w:t>
      </w:r>
      <w:hyperlink r:id="rId14" w:history="1">
        <w:r w:rsidRPr="00010C00">
          <w:rPr>
            <w:rStyle w:val="Hyperlink"/>
            <w:rFonts w:cstheme="minorHAnsi"/>
            <w:sz w:val="24"/>
            <w:szCs w:val="24"/>
          </w:rPr>
          <w:t>https://arcofkingcounty.org/espanol/espanol.html</w:t>
        </w:r>
      </w:hyperlink>
    </w:p>
    <w:p w14:paraId="2A7DD648" w14:textId="77777777" w:rsidR="005322D6" w:rsidRPr="00A712E5" w:rsidRDefault="005322D6" w:rsidP="005322D6">
      <w:pPr>
        <w:spacing w:before="300" w:after="80"/>
        <w:rPr>
          <w:rFonts w:cstheme="minorHAnsi"/>
          <w:b/>
          <w:bCs/>
          <w:color w:val="404040" w:themeColor="text1" w:themeTint="BF"/>
          <w:sz w:val="24"/>
          <w:szCs w:val="24"/>
        </w:rPr>
      </w:pPr>
      <w:r w:rsidRPr="00A712E5">
        <w:rPr>
          <w:rFonts w:cstheme="minorHAnsi"/>
          <w:b/>
          <w:bCs/>
          <w:color w:val="404040" w:themeColor="text1" w:themeTint="BF"/>
          <w:sz w:val="24"/>
          <w:szCs w:val="24"/>
        </w:rPr>
        <w:t>1 in 6 kids has a disabling condition</w:t>
      </w:r>
    </w:p>
    <w:p w14:paraId="56DBDB95" w14:textId="74A47E3A" w:rsidR="00010C00" w:rsidRPr="00A712E5" w:rsidRDefault="007B6B24" w:rsidP="006E2B69">
      <w:pPr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According to the Centers for Disease Control, about 17% of children have a condition that affects their development. These include </w:t>
      </w:r>
      <w:r w:rsidR="005322D6" w:rsidRPr="00A712E5">
        <w:rPr>
          <w:rFonts w:cstheme="minorHAnsi"/>
          <w:color w:val="404040" w:themeColor="text1" w:themeTint="BF"/>
          <w:sz w:val="24"/>
          <w:szCs w:val="24"/>
        </w:rPr>
        <w:t xml:space="preserve">developmental </w:t>
      </w:r>
      <w:r w:rsidRPr="00A712E5">
        <w:rPr>
          <w:rFonts w:cstheme="minorHAnsi"/>
          <w:color w:val="404040" w:themeColor="text1" w:themeTint="BF"/>
          <w:sz w:val="24"/>
          <w:szCs w:val="24"/>
        </w:rPr>
        <w:t>delays, learning disabilities, complex health</w:t>
      </w: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conditions, physical disabilities, </w:t>
      </w:r>
      <w:r w:rsidR="004975EC" w:rsidRPr="00A712E5">
        <w:rPr>
          <w:rFonts w:cstheme="minorHAnsi"/>
          <w:color w:val="404040" w:themeColor="text1" w:themeTint="BF"/>
          <w:sz w:val="24"/>
          <w:szCs w:val="24"/>
        </w:rPr>
        <w:t>c</w:t>
      </w:r>
      <w:r w:rsidR="004975EC" w:rsidRPr="00A712E5">
        <w:rPr>
          <w:rFonts w:cstheme="minorHAnsi"/>
          <w:color w:val="404040" w:themeColor="text1" w:themeTint="BF"/>
          <w:sz w:val="24"/>
          <w:szCs w:val="24"/>
        </w:rPr>
        <w:t>hromosomal disorders</w:t>
      </w:r>
      <w:r w:rsidR="004975EC" w:rsidRPr="00A712E5">
        <w:rPr>
          <w:rFonts w:cstheme="minorHAnsi"/>
          <w:color w:val="404040" w:themeColor="text1" w:themeTint="BF"/>
          <w:sz w:val="24"/>
          <w:szCs w:val="24"/>
        </w:rPr>
        <w:t xml:space="preserve">, </w:t>
      </w:r>
      <w:r w:rsidRPr="00A712E5">
        <w:rPr>
          <w:rFonts w:cstheme="minorHAnsi"/>
          <w:color w:val="404040" w:themeColor="text1" w:themeTint="BF"/>
          <w:sz w:val="24"/>
          <w:szCs w:val="24"/>
        </w:rPr>
        <w:t>and conditions like ADHD and autism</w:t>
      </w:r>
      <w:r w:rsidR="00AF2E7B" w:rsidRPr="00A712E5">
        <w:rPr>
          <w:rFonts w:cstheme="minorHAnsi"/>
          <w:color w:val="404040" w:themeColor="text1" w:themeTint="BF"/>
          <w:sz w:val="24"/>
          <w:szCs w:val="24"/>
        </w:rPr>
        <w:t>. Whether you realize it or not, you are likely supporting someone with a disability.</w:t>
      </w:r>
      <w:r w:rsidR="00C45B19" w:rsidRPr="00A712E5">
        <w:rPr>
          <w:rFonts w:cstheme="minorHAnsi"/>
          <w:color w:val="404040" w:themeColor="text1" w:themeTint="BF"/>
          <w:sz w:val="24"/>
          <w:szCs w:val="24"/>
        </w:rPr>
        <w:br/>
      </w:r>
    </w:p>
    <w:p w14:paraId="6A212104" w14:textId="59012193" w:rsidR="002C3B69" w:rsidRPr="00A712E5" w:rsidRDefault="00D034DF" w:rsidP="00747424">
      <w:pPr>
        <w:pStyle w:val="Heading1"/>
        <w:spacing w:before="0" w:after="80"/>
        <w:rPr>
          <w:rFonts w:asciiTheme="minorHAnsi" w:hAnsiTheme="minorHAnsi" w:cstheme="minorHAnsi"/>
          <w:color w:val="404040" w:themeColor="text1" w:themeTint="BF"/>
        </w:rPr>
      </w:pPr>
      <w:r w:rsidRPr="00A712E5">
        <w:rPr>
          <w:rFonts w:asciiTheme="minorHAnsi" w:hAnsiTheme="minorHAnsi" w:cstheme="minorHAnsi"/>
          <w:color w:val="404040" w:themeColor="text1" w:themeTint="BF"/>
        </w:rPr>
        <w:t>What to know</w:t>
      </w:r>
    </w:p>
    <w:p w14:paraId="1D5EE714" w14:textId="62C5A3C2" w:rsidR="00296B60" w:rsidRPr="00A712E5" w:rsidRDefault="00644DB7" w:rsidP="00D26322">
      <w:pPr>
        <w:pStyle w:val="ListParagraph"/>
        <w:numPr>
          <w:ilvl w:val="0"/>
          <w:numId w:val="8"/>
        </w:numPr>
        <w:spacing w:after="80"/>
        <w:contextualSpacing w:val="0"/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Understand </w:t>
      </w:r>
      <w:r w:rsidR="00C54DDB" w:rsidRPr="00A712E5">
        <w:rPr>
          <w:rFonts w:cstheme="minorHAnsi"/>
          <w:color w:val="404040" w:themeColor="text1" w:themeTint="BF"/>
          <w:sz w:val="24"/>
          <w:szCs w:val="24"/>
        </w:rPr>
        <w:t>civil r</w:t>
      </w:r>
      <w:r w:rsidR="00792ED6" w:rsidRPr="00A712E5">
        <w:rPr>
          <w:rFonts w:cstheme="minorHAnsi"/>
          <w:color w:val="404040" w:themeColor="text1" w:themeTint="BF"/>
          <w:sz w:val="24"/>
          <w:szCs w:val="24"/>
        </w:rPr>
        <w:t>ights</w:t>
      </w:r>
      <w:r w:rsidR="00ED49DC" w:rsidRPr="00A712E5">
        <w:rPr>
          <w:rFonts w:cstheme="minorHAnsi"/>
          <w:color w:val="404040" w:themeColor="text1" w:themeTint="BF"/>
          <w:sz w:val="24"/>
          <w:szCs w:val="24"/>
        </w:rPr>
        <w:t>. There is a legal basis for inclusion</w:t>
      </w:r>
    </w:p>
    <w:p w14:paraId="26DCD31D" w14:textId="1B2ED954" w:rsidR="00495C68" w:rsidRPr="00A712E5" w:rsidRDefault="00495C68" w:rsidP="00D26322">
      <w:pPr>
        <w:pStyle w:val="ListParagraph"/>
        <w:numPr>
          <w:ilvl w:val="0"/>
          <w:numId w:val="8"/>
        </w:numPr>
        <w:spacing w:after="80"/>
        <w:contextualSpacing w:val="0"/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Understand that “inclusion” is not </w:t>
      </w:r>
      <w:r w:rsidR="004C33F8" w:rsidRPr="00A712E5">
        <w:rPr>
          <w:rFonts w:cstheme="minorHAnsi"/>
          <w:color w:val="404040" w:themeColor="text1" w:themeTint="BF"/>
          <w:sz w:val="24"/>
          <w:szCs w:val="24"/>
        </w:rPr>
        <w:t xml:space="preserve">just </w:t>
      </w:r>
      <w:r w:rsidRPr="00A712E5">
        <w:rPr>
          <w:rFonts w:cstheme="minorHAnsi"/>
          <w:color w:val="404040" w:themeColor="text1" w:themeTint="BF"/>
          <w:sz w:val="24"/>
          <w:szCs w:val="24"/>
        </w:rPr>
        <w:t>integration</w:t>
      </w:r>
      <w:r w:rsidR="00A41062" w:rsidRPr="00A712E5">
        <w:rPr>
          <w:rFonts w:cstheme="minorHAnsi"/>
          <w:color w:val="404040" w:themeColor="text1" w:themeTint="BF"/>
          <w:sz w:val="24"/>
          <w:szCs w:val="24"/>
        </w:rPr>
        <w:t xml:space="preserve"> (or simply </w:t>
      </w: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putting </w:t>
      </w:r>
      <w:r w:rsidR="008B3C39" w:rsidRPr="00A712E5">
        <w:rPr>
          <w:rFonts w:cstheme="minorHAnsi"/>
          <w:color w:val="404040" w:themeColor="text1" w:themeTint="BF"/>
          <w:sz w:val="24"/>
          <w:szCs w:val="24"/>
        </w:rPr>
        <w:t xml:space="preserve">people </w:t>
      </w:r>
      <w:r w:rsidR="000C1C88" w:rsidRPr="00A712E5">
        <w:rPr>
          <w:rFonts w:cstheme="minorHAnsi"/>
          <w:color w:val="404040" w:themeColor="text1" w:themeTint="BF"/>
          <w:sz w:val="24"/>
          <w:szCs w:val="24"/>
        </w:rPr>
        <w:t xml:space="preserve">with and without disabilities </w:t>
      </w:r>
      <w:r w:rsidRPr="00A712E5">
        <w:rPr>
          <w:rFonts w:cstheme="minorHAnsi"/>
          <w:color w:val="404040" w:themeColor="text1" w:themeTint="BF"/>
          <w:sz w:val="24"/>
          <w:szCs w:val="24"/>
        </w:rPr>
        <w:t>in the same spaces</w:t>
      </w:r>
      <w:r w:rsidR="004C33F8" w:rsidRPr="00A712E5">
        <w:rPr>
          <w:rFonts w:cstheme="minorHAnsi"/>
          <w:color w:val="404040" w:themeColor="text1" w:themeTint="BF"/>
          <w:sz w:val="24"/>
          <w:szCs w:val="24"/>
        </w:rPr>
        <w:t>)</w:t>
      </w:r>
      <w:r w:rsidRPr="00A712E5">
        <w:rPr>
          <w:rFonts w:cstheme="minorHAnsi"/>
          <w:color w:val="404040" w:themeColor="text1" w:themeTint="BF"/>
          <w:sz w:val="24"/>
          <w:szCs w:val="24"/>
        </w:rPr>
        <w:t>. Inclusion infers those spaces and experiences</w:t>
      </w:r>
      <w:r w:rsidRPr="00A712E5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 </w:t>
      </w:r>
      <w:r w:rsidRPr="00A712E5">
        <w:rPr>
          <w:rFonts w:cstheme="minorHAnsi"/>
          <w:color w:val="404040" w:themeColor="text1" w:themeTint="BF"/>
          <w:sz w:val="24"/>
          <w:szCs w:val="24"/>
        </w:rPr>
        <w:t>are DESIGNED</w:t>
      </w:r>
      <w:r w:rsidR="004C33F8" w:rsidRPr="00A712E5">
        <w:rPr>
          <w:rFonts w:cstheme="minorHAnsi"/>
          <w:color w:val="404040" w:themeColor="text1" w:themeTint="BF"/>
          <w:sz w:val="24"/>
          <w:szCs w:val="24"/>
        </w:rPr>
        <w:t xml:space="preserve">, </w:t>
      </w:r>
      <w:r w:rsidR="000C1C88" w:rsidRPr="00A712E5">
        <w:rPr>
          <w:rFonts w:cstheme="minorHAnsi"/>
          <w:color w:val="404040" w:themeColor="text1" w:themeTint="BF"/>
          <w:sz w:val="24"/>
          <w:szCs w:val="24"/>
        </w:rPr>
        <w:t>RESOURCE</w:t>
      </w:r>
      <w:r w:rsidR="004C33F8" w:rsidRPr="00A712E5">
        <w:rPr>
          <w:rFonts w:cstheme="minorHAnsi"/>
          <w:color w:val="404040" w:themeColor="text1" w:themeTint="BF"/>
          <w:sz w:val="24"/>
          <w:szCs w:val="24"/>
        </w:rPr>
        <w:t xml:space="preserve">D, </w:t>
      </w:r>
      <w:r w:rsidR="000C1C88" w:rsidRPr="00A712E5">
        <w:rPr>
          <w:rFonts w:cstheme="minorHAnsi"/>
          <w:color w:val="404040" w:themeColor="text1" w:themeTint="BF"/>
          <w:sz w:val="24"/>
          <w:szCs w:val="24"/>
        </w:rPr>
        <w:t xml:space="preserve">and SUPPORTED with </w:t>
      </w:r>
      <w:r w:rsidR="00D26322" w:rsidRPr="00A712E5">
        <w:rPr>
          <w:rFonts w:cstheme="minorHAnsi"/>
          <w:color w:val="404040" w:themeColor="text1" w:themeTint="BF"/>
          <w:sz w:val="24"/>
          <w:szCs w:val="24"/>
        </w:rPr>
        <w:t xml:space="preserve">diverse </w:t>
      </w:r>
      <w:r w:rsidR="000C1C88" w:rsidRPr="00A712E5">
        <w:rPr>
          <w:rFonts w:cstheme="minorHAnsi"/>
          <w:color w:val="404040" w:themeColor="text1" w:themeTint="BF"/>
          <w:sz w:val="24"/>
          <w:szCs w:val="24"/>
        </w:rPr>
        <w:t>needs in mind</w:t>
      </w:r>
    </w:p>
    <w:p w14:paraId="6F5424FC" w14:textId="655F1C4B" w:rsidR="0038300A" w:rsidRPr="00A712E5" w:rsidRDefault="0038300A" w:rsidP="00D26322">
      <w:pPr>
        <w:pStyle w:val="ListParagraph"/>
        <w:numPr>
          <w:ilvl w:val="0"/>
          <w:numId w:val="8"/>
        </w:numPr>
        <w:spacing w:after="80"/>
        <w:contextualSpacing w:val="0"/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Understand that segregation can be harmful. </w:t>
      </w:r>
      <w:r w:rsidR="00F8555A" w:rsidRPr="00A712E5">
        <w:rPr>
          <w:rFonts w:cstheme="minorHAnsi"/>
          <w:color w:val="404040" w:themeColor="text1" w:themeTint="BF"/>
          <w:sz w:val="24"/>
          <w:szCs w:val="24"/>
        </w:rPr>
        <w:t>In schools, i</w:t>
      </w: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t separates kids from content experts and </w:t>
      </w:r>
      <w:r w:rsidR="00525094" w:rsidRPr="00A712E5">
        <w:rPr>
          <w:rFonts w:cstheme="minorHAnsi"/>
          <w:color w:val="404040" w:themeColor="text1" w:themeTint="BF"/>
          <w:sz w:val="24"/>
          <w:szCs w:val="24"/>
        </w:rPr>
        <w:t>has a negative impact on social and emotional development</w:t>
      </w:r>
    </w:p>
    <w:p w14:paraId="56A6CE8D" w14:textId="3752EE1D" w:rsidR="00B50B61" w:rsidRDefault="00B50B61" w:rsidP="00D26322">
      <w:pPr>
        <w:pStyle w:val="ListParagraph"/>
        <w:numPr>
          <w:ilvl w:val="0"/>
          <w:numId w:val="8"/>
        </w:numPr>
        <w:spacing w:after="80"/>
        <w:contextualSpacing w:val="0"/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lastRenderedPageBreak/>
        <w:t xml:space="preserve">Understand that rejection IS harmful. Restraints, isolation, </w:t>
      </w:r>
      <w:r w:rsidR="00670476" w:rsidRPr="00A712E5">
        <w:rPr>
          <w:rFonts w:cstheme="minorHAnsi"/>
          <w:color w:val="404040" w:themeColor="text1" w:themeTint="BF"/>
          <w:sz w:val="24"/>
          <w:szCs w:val="24"/>
        </w:rPr>
        <w:t>suspensions, “soft removals”</w:t>
      </w:r>
      <w:r w:rsidR="00397A8D" w:rsidRPr="00A712E5">
        <w:rPr>
          <w:rFonts w:cstheme="minorHAnsi"/>
          <w:color w:val="404040" w:themeColor="text1" w:themeTint="BF"/>
          <w:sz w:val="24"/>
          <w:szCs w:val="24"/>
        </w:rPr>
        <w:t xml:space="preserve"> take a toll. Staff resort to these practices when they do not have the </w:t>
      </w:r>
      <w:r w:rsidR="00A712E5" w:rsidRPr="00A712E5">
        <w:rPr>
          <w:rFonts w:cstheme="minorHAnsi"/>
          <w:color w:val="404040" w:themeColor="text1" w:themeTint="BF"/>
          <w:sz w:val="24"/>
          <w:szCs w:val="24"/>
        </w:rPr>
        <w:t xml:space="preserve">tools and </w:t>
      </w:r>
      <w:r w:rsidR="00397A8D" w:rsidRPr="00A712E5">
        <w:rPr>
          <w:rFonts w:cstheme="minorHAnsi"/>
          <w:color w:val="404040" w:themeColor="text1" w:themeTint="BF"/>
          <w:sz w:val="24"/>
          <w:szCs w:val="24"/>
        </w:rPr>
        <w:t>resources to support</w:t>
      </w:r>
      <w:r w:rsidR="00A712E5" w:rsidRPr="00A712E5">
        <w:rPr>
          <w:rFonts w:cstheme="minorHAnsi"/>
          <w:color w:val="404040" w:themeColor="text1" w:themeTint="BF"/>
          <w:sz w:val="24"/>
          <w:szCs w:val="24"/>
        </w:rPr>
        <w:t xml:space="preserve"> youth appropriately</w:t>
      </w:r>
    </w:p>
    <w:p w14:paraId="1C0EF8DC" w14:textId="77777777" w:rsidR="00C54BD6" w:rsidRDefault="00E33214" w:rsidP="00E3321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Access to support in your native l</w:t>
      </w:r>
      <w:r w:rsidRPr="00E33214">
        <w:rPr>
          <w:rFonts w:cstheme="minorHAnsi"/>
          <w:sz w:val="24"/>
          <w:szCs w:val="24"/>
        </w:rPr>
        <w:t>anguage</w:t>
      </w:r>
      <w:r>
        <w:rPr>
          <w:rFonts w:cstheme="minorHAnsi"/>
          <w:sz w:val="24"/>
          <w:szCs w:val="24"/>
        </w:rPr>
        <w:t xml:space="preserve"> and </w:t>
      </w:r>
      <w:r w:rsidRPr="00E33214">
        <w:rPr>
          <w:rFonts w:cstheme="minorHAnsi"/>
          <w:sz w:val="24"/>
          <w:szCs w:val="24"/>
        </w:rPr>
        <w:t>culture</w:t>
      </w:r>
      <w:r>
        <w:rPr>
          <w:rFonts w:cstheme="minorHAnsi"/>
          <w:sz w:val="24"/>
          <w:szCs w:val="24"/>
        </w:rPr>
        <w:t xml:space="preserve"> is critical. </w:t>
      </w:r>
      <w:r w:rsidR="00783652">
        <w:rPr>
          <w:rFonts w:cstheme="minorHAnsi"/>
          <w:sz w:val="24"/>
          <w:szCs w:val="24"/>
        </w:rPr>
        <w:t xml:space="preserve">People need access to </w:t>
      </w:r>
      <w:r w:rsidRPr="00E33214">
        <w:rPr>
          <w:rFonts w:cstheme="minorHAnsi"/>
          <w:sz w:val="24"/>
          <w:szCs w:val="24"/>
        </w:rPr>
        <w:t xml:space="preserve">staff </w:t>
      </w:r>
      <w:r w:rsidR="00783652">
        <w:rPr>
          <w:rFonts w:cstheme="minorHAnsi"/>
          <w:sz w:val="24"/>
          <w:szCs w:val="24"/>
        </w:rPr>
        <w:t xml:space="preserve">or navigators </w:t>
      </w:r>
      <w:r w:rsidRPr="00E33214">
        <w:rPr>
          <w:rFonts w:cstheme="minorHAnsi"/>
          <w:sz w:val="24"/>
          <w:szCs w:val="24"/>
        </w:rPr>
        <w:t>who can support with culture and language. Ideally</w:t>
      </w:r>
      <w:r w:rsidR="00783652">
        <w:rPr>
          <w:rFonts w:cstheme="minorHAnsi"/>
          <w:sz w:val="24"/>
          <w:szCs w:val="24"/>
        </w:rPr>
        <w:t>,</w:t>
      </w:r>
      <w:r w:rsidRPr="00E33214">
        <w:rPr>
          <w:rFonts w:cstheme="minorHAnsi"/>
          <w:sz w:val="24"/>
          <w:szCs w:val="24"/>
        </w:rPr>
        <w:t xml:space="preserve"> </w:t>
      </w:r>
      <w:r w:rsidR="00783652">
        <w:rPr>
          <w:rFonts w:cstheme="minorHAnsi"/>
          <w:sz w:val="24"/>
          <w:szCs w:val="24"/>
        </w:rPr>
        <w:t xml:space="preserve">they </w:t>
      </w:r>
      <w:r w:rsidRPr="00E33214">
        <w:rPr>
          <w:rFonts w:cstheme="minorHAnsi"/>
          <w:sz w:val="24"/>
          <w:szCs w:val="24"/>
        </w:rPr>
        <w:t>should be the same culture</w:t>
      </w:r>
      <w:r w:rsidR="00783652">
        <w:rPr>
          <w:rFonts w:cstheme="minorHAnsi"/>
          <w:sz w:val="24"/>
          <w:szCs w:val="24"/>
        </w:rPr>
        <w:t xml:space="preserve"> and </w:t>
      </w:r>
      <w:r w:rsidRPr="00E33214">
        <w:rPr>
          <w:rFonts w:cstheme="minorHAnsi"/>
          <w:sz w:val="24"/>
          <w:szCs w:val="24"/>
        </w:rPr>
        <w:t xml:space="preserve">speak same language. </w:t>
      </w:r>
    </w:p>
    <w:p w14:paraId="03858DC7" w14:textId="77777777" w:rsidR="00E33214" w:rsidRPr="00A712E5" w:rsidRDefault="00E33214" w:rsidP="00E33214">
      <w:pPr>
        <w:pStyle w:val="ListParagraph"/>
        <w:spacing w:after="80"/>
        <w:contextualSpacing w:val="0"/>
        <w:rPr>
          <w:rFonts w:cstheme="minorHAnsi"/>
          <w:color w:val="404040" w:themeColor="text1" w:themeTint="BF"/>
          <w:sz w:val="24"/>
          <w:szCs w:val="24"/>
        </w:rPr>
      </w:pPr>
    </w:p>
    <w:p w14:paraId="13C54E0E" w14:textId="77777777" w:rsidR="00D26322" w:rsidRPr="00A712E5" w:rsidRDefault="00D26322" w:rsidP="00D26322">
      <w:pPr>
        <w:spacing w:after="80"/>
        <w:rPr>
          <w:rFonts w:cstheme="minorHAnsi"/>
          <w:color w:val="404040" w:themeColor="text1" w:themeTint="BF"/>
          <w:sz w:val="24"/>
          <w:szCs w:val="24"/>
        </w:rPr>
      </w:pPr>
    </w:p>
    <w:p w14:paraId="15DE4305" w14:textId="5A9E625F" w:rsidR="00D26322" w:rsidRPr="00A712E5" w:rsidRDefault="00D26322" w:rsidP="00D26322">
      <w:pPr>
        <w:spacing w:after="80"/>
        <w:rPr>
          <w:rFonts w:cstheme="minorHAnsi"/>
          <w:b/>
          <w:bCs/>
          <w:color w:val="404040" w:themeColor="text1" w:themeTint="BF"/>
          <w:sz w:val="24"/>
          <w:szCs w:val="24"/>
        </w:rPr>
      </w:pPr>
      <w:r w:rsidRPr="00A712E5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CRITICAL TO KNOW </w:t>
      </w:r>
      <w:r w:rsidR="00C35626" w:rsidRPr="00A712E5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&amp; </w:t>
      </w:r>
      <w:r w:rsidRPr="00A712E5">
        <w:rPr>
          <w:rFonts w:cstheme="minorHAnsi"/>
          <w:b/>
          <w:bCs/>
          <w:color w:val="404040" w:themeColor="text1" w:themeTint="BF"/>
          <w:sz w:val="24"/>
          <w:szCs w:val="24"/>
        </w:rPr>
        <w:t>FOLLOW:</w:t>
      </w:r>
    </w:p>
    <w:p w14:paraId="2FC6DCBF" w14:textId="77777777" w:rsidR="00D26322" w:rsidRPr="00A712E5" w:rsidRDefault="00D26322" w:rsidP="00D26322">
      <w:pPr>
        <w:spacing w:after="80"/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Section 504 of the Rehabilitation Act of 1973 (“Section 504”) </w:t>
      </w:r>
    </w:p>
    <w:p w14:paraId="1937A37C" w14:textId="4A54D1AA" w:rsidR="00D26322" w:rsidRPr="00A712E5" w:rsidRDefault="00D26322" w:rsidP="00D26322">
      <w:pPr>
        <w:spacing w:after="80"/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The </w:t>
      </w:r>
      <w:r w:rsidRPr="00A712E5">
        <w:rPr>
          <w:rFonts w:cstheme="minorHAnsi"/>
          <w:color w:val="404040" w:themeColor="text1" w:themeTint="BF"/>
          <w:sz w:val="24"/>
          <w:szCs w:val="24"/>
        </w:rPr>
        <w:t>Americans with Disabilities Act (ADA) Title II</w:t>
      </w:r>
    </w:p>
    <w:p w14:paraId="3576CAFE" w14:textId="326FC741" w:rsidR="002C3B69" w:rsidRPr="00A712E5" w:rsidRDefault="002C3B69" w:rsidP="00D26322">
      <w:pPr>
        <w:pStyle w:val="ListParagraph"/>
        <w:numPr>
          <w:ilvl w:val="0"/>
          <w:numId w:val="3"/>
        </w:numPr>
        <w:spacing w:after="80"/>
        <w:contextualSpacing w:val="0"/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>If you are embracing these laws</w:t>
      </w:r>
      <w:r w:rsidR="00FF6552" w:rsidRPr="00A712E5">
        <w:rPr>
          <w:rFonts w:cstheme="minorHAnsi"/>
          <w:color w:val="404040" w:themeColor="text1" w:themeTint="BF"/>
          <w:sz w:val="24"/>
          <w:szCs w:val="24"/>
        </w:rPr>
        <w:t>, you are creating inclusive spaces</w:t>
      </w:r>
    </w:p>
    <w:p w14:paraId="1D2C2042" w14:textId="0D067771" w:rsidR="00296B60" w:rsidRPr="00A712E5" w:rsidRDefault="00296B60">
      <w:pPr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These apply to ALL public services - housing, </w:t>
      </w:r>
      <w:r w:rsidR="00480739" w:rsidRPr="00A712E5">
        <w:rPr>
          <w:rFonts w:cstheme="minorHAnsi"/>
          <w:color w:val="404040" w:themeColor="text1" w:themeTint="BF"/>
          <w:sz w:val="24"/>
          <w:szCs w:val="24"/>
        </w:rPr>
        <w:t>public schools</w:t>
      </w:r>
      <w:r w:rsidRPr="00A712E5">
        <w:rPr>
          <w:rFonts w:cstheme="minorHAnsi"/>
          <w:color w:val="404040" w:themeColor="text1" w:themeTint="BF"/>
          <w:sz w:val="24"/>
          <w:szCs w:val="24"/>
        </w:rPr>
        <w:t>, city, county</w:t>
      </w:r>
      <w:r w:rsidR="00480739" w:rsidRPr="00A712E5">
        <w:rPr>
          <w:rFonts w:cstheme="minorHAnsi"/>
          <w:color w:val="404040" w:themeColor="text1" w:themeTint="BF"/>
          <w:sz w:val="24"/>
          <w:szCs w:val="24"/>
        </w:rPr>
        <w:t>,</w:t>
      </w: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 and state social services</w:t>
      </w:r>
    </w:p>
    <w:p w14:paraId="4F3BF8AE" w14:textId="77777777" w:rsidR="007B6A11" w:rsidRPr="00A712E5" w:rsidRDefault="00552363" w:rsidP="007B6A11">
      <w:pPr>
        <w:pStyle w:val="ListParagraph"/>
        <w:numPr>
          <w:ilvl w:val="0"/>
          <w:numId w:val="3"/>
        </w:numPr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If you get ANY type of federal funding (grants, </w:t>
      </w:r>
      <w:proofErr w:type="spellStart"/>
      <w:r w:rsidRPr="00A712E5">
        <w:rPr>
          <w:rFonts w:cstheme="minorHAnsi"/>
          <w:color w:val="404040" w:themeColor="text1" w:themeTint="BF"/>
          <w:sz w:val="24"/>
          <w:szCs w:val="24"/>
        </w:rPr>
        <w:t>etc</w:t>
      </w:r>
      <w:proofErr w:type="spellEnd"/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) then Section 504 applies. </w:t>
      </w:r>
    </w:p>
    <w:p w14:paraId="35BCA2C9" w14:textId="4F35ED0C" w:rsidR="00552363" w:rsidRPr="00A712E5" w:rsidRDefault="00552363" w:rsidP="007B6A11">
      <w:pPr>
        <w:pStyle w:val="ListParagraph"/>
        <w:numPr>
          <w:ilvl w:val="0"/>
          <w:numId w:val="3"/>
        </w:numPr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If you are a state or local agency </w:t>
      </w:r>
      <w:r w:rsidR="006537BA" w:rsidRPr="00A712E5">
        <w:rPr>
          <w:rFonts w:cstheme="minorHAnsi"/>
          <w:color w:val="404040" w:themeColor="text1" w:themeTint="BF"/>
          <w:sz w:val="24"/>
          <w:szCs w:val="24"/>
        </w:rPr>
        <w:t>(including school districts)</w:t>
      </w: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, </w:t>
      </w:r>
      <w:r w:rsidR="007B6A11" w:rsidRPr="00A712E5">
        <w:rPr>
          <w:rFonts w:cstheme="minorHAnsi"/>
          <w:color w:val="404040" w:themeColor="text1" w:themeTint="BF"/>
          <w:sz w:val="24"/>
          <w:szCs w:val="24"/>
        </w:rPr>
        <w:t xml:space="preserve">or a contractor for local public service, </w:t>
      </w:r>
      <w:r w:rsidRPr="00A712E5">
        <w:rPr>
          <w:rFonts w:cstheme="minorHAnsi"/>
          <w:color w:val="404040" w:themeColor="text1" w:themeTint="BF"/>
          <w:sz w:val="24"/>
          <w:szCs w:val="24"/>
        </w:rPr>
        <w:t>then ADA Title II applies</w:t>
      </w:r>
      <w:r w:rsidR="00AD54B0" w:rsidRPr="00A712E5">
        <w:rPr>
          <w:rFonts w:cstheme="minorHAnsi"/>
          <w:color w:val="404040" w:themeColor="text1" w:themeTint="BF"/>
          <w:sz w:val="24"/>
          <w:szCs w:val="24"/>
        </w:rPr>
        <w:t>.</w:t>
      </w:r>
    </w:p>
    <w:p w14:paraId="62D3BF32" w14:textId="47B7FE7D" w:rsidR="006C6A53" w:rsidRPr="00A712E5" w:rsidRDefault="006C6A53" w:rsidP="007B6A11">
      <w:pPr>
        <w:pStyle w:val="ListParagraph"/>
        <w:numPr>
          <w:ilvl w:val="0"/>
          <w:numId w:val="3"/>
        </w:numPr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>There are also laws around language access</w:t>
      </w:r>
    </w:p>
    <w:p w14:paraId="44612B78" w14:textId="216CB06E" w:rsidR="00F73FA8" w:rsidRPr="00A712E5" w:rsidRDefault="005C5DD0">
      <w:pPr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Are you compliant? </w:t>
      </w:r>
    </w:p>
    <w:p w14:paraId="65302A00" w14:textId="0F320775" w:rsidR="00C54DDB" w:rsidRPr="00A712E5" w:rsidRDefault="005C5DD0">
      <w:pPr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Do you have a shelter/school that is designed to be </w:t>
      </w:r>
      <w:r w:rsidR="00164085" w:rsidRPr="00A712E5">
        <w:rPr>
          <w:rFonts w:cstheme="minorHAnsi"/>
          <w:color w:val="404040" w:themeColor="text1" w:themeTint="BF"/>
          <w:sz w:val="24"/>
          <w:szCs w:val="24"/>
        </w:rPr>
        <w:t xml:space="preserve">EQUALLY </w:t>
      </w:r>
      <w:r w:rsidRPr="00A712E5">
        <w:rPr>
          <w:rFonts w:cstheme="minorHAnsi"/>
          <w:color w:val="404040" w:themeColor="text1" w:themeTint="BF"/>
          <w:sz w:val="24"/>
          <w:szCs w:val="24"/>
        </w:rPr>
        <w:t>accessible</w:t>
      </w:r>
      <w:r w:rsidR="00164085" w:rsidRPr="00A712E5">
        <w:rPr>
          <w:rFonts w:cstheme="minorHAnsi"/>
          <w:color w:val="404040" w:themeColor="text1" w:themeTint="BF"/>
          <w:sz w:val="24"/>
          <w:szCs w:val="24"/>
        </w:rPr>
        <w:t xml:space="preserve">, that offers </w:t>
      </w:r>
      <w:r w:rsidR="00164085" w:rsidRPr="00A712E5">
        <w:rPr>
          <w:rFonts w:cstheme="minorHAnsi"/>
          <w:color w:val="404040" w:themeColor="text1" w:themeTint="BF"/>
          <w:sz w:val="24"/>
          <w:szCs w:val="24"/>
          <w:u w:val="single"/>
        </w:rPr>
        <w:t>EQUAL opportunity to benefit</w:t>
      </w:r>
      <w:r w:rsidR="00164085" w:rsidRPr="00A712E5">
        <w:rPr>
          <w:rFonts w:cstheme="minorHAnsi"/>
          <w:color w:val="404040" w:themeColor="text1" w:themeTint="BF"/>
          <w:sz w:val="24"/>
          <w:szCs w:val="24"/>
        </w:rPr>
        <w:t xml:space="preserve">, and that offers </w:t>
      </w:r>
      <w:r w:rsidR="002F337F" w:rsidRPr="00A712E5">
        <w:rPr>
          <w:rFonts w:cstheme="minorHAnsi"/>
          <w:color w:val="404040" w:themeColor="text1" w:themeTint="BF"/>
          <w:sz w:val="24"/>
          <w:szCs w:val="24"/>
        </w:rPr>
        <w:t xml:space="preserve">services in an integrated setting, </w:t>
      </w:r>
      <w:r w:rsidR="00AD54B0" w:rsidRPr="00A712E5">
        <w:rPr>
          <w:rFonts w:cstheme="minorHAnsi"/>
          <w:color w:val="404040" w:themeColor="text1" w:themeTint="BF"/>
          <w:sz w:val="24"/>
          <w:szCs w:val="24"/>
        </w:rPr>
        <w:t xml:space="preserve">to </w:t>
      </w:r>
      <w:r w:rsidR="002F337F" w:rsidRPr="00A712E5">
        <w:rPr>
          <w:rFonts w:cstheme="minorHAnsi"/>
          <w:color w:val="404040" w:themeColor="text1" w:themeTint="BF"/>
          <w:sz w:val="24"/>
          <w:szCs w:val="24"/>
        </w:rPr>
        <w:t xml:space="preserve">the maximum </w:t>
      </w:r>
      <w:r w:rsidR="00AD54B0" w:rsidRPr="00A712E5">
        <w:rPr>
          <w:rFonts w:cstheme="minorHAnsi"/>
          <w:color w:val="404040" w:themeColor="text1" w:themeTint="BF"/>
          <w:sz w:val="24"/>
          <w:szCs w:val="24"/>
        </w:rPr>
        <w:t xml:space="preserve">extent </w:t>
      </w:r>
      <w:r w:rsidR="002F337F" w:rsidRPr="00A712E5">
        <w:rPr>
          <w:rFonts w:cstheme="minorHAnsi"/>
          <w:color w:val="404040" w:themeColor="text1" w:themeTint="BF"/>
          <w:sz w:val="24"/>
          <w:szCs w:val="24"/>
        </w:rPr>
        <w:t>possible?</w:t>
      </w:r>
    </w:p>
    <w:p w14:paraId="039D57D2" w14:textId="502DD1CB" w:rsidR="00107CF7" w:rsidRPr="00A712E5" w:rsidRDefault="00107CF7" w:rsidP="003A642D">
      <w:pPr>
        <w:pStyle w:val="ListParagraph"/>
        <w:numPr>
          <w:ilvl w:val="0"/>
          <w:numId w:val="3"/>
        </w:numPr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>If you use universal design</w:t>
      </w:r>
      <w:r w:rsidR="006F4C27" w:rsidRPr="00A712E5">
        <w:rPr>
          <w:rFonts w:cstheme="minorHAnsi"/>
          <w:color w:val="404040" w:themeColor="text1" w:themeTint="BF"/>
          <w:sz w:val="24"/>
          <w:szCs w:val="24"/>
        </w:rPr>
        <w:t xml:space="preserve"> – assume and plan for diversity and differences</w:t>
      </w:r>
      <w:r w:rsidR="00E366DA" w:rsidRPr="00A712E5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="00E366DA" w:rsidRPr="00A712E5">
        <w:rPr>
          <w:rFonts w:cstheme="minorHAnsi"/>
          <w:color w:val="404040" w:themeColor="text1" w:themeTint="BF"/>
          <w:sz w:val="24"/>
          <w:szCs w:val="24"/>
        </w:rPr>
        <w:t xml:space="preserve">– </w:t>
      </w:r>
      <w:r w:rsidRPr="00A712E5">
        <w:rPr>
          <w:rFonts w:cstheme="minorHAnsi"/>
          <w:color w:val="404040" w:themeColor="text1" w:themeTint="BF"/>
          <w:sz w:val="24"/>
          <w:szCs w:val="24"/>
        </w:rPr>
        <w:t>then you are likely compliant. If you rely on people to figure out how to adapt to you, then you are likely not</w:t>
      </w:r>
      <w:r w:rsidR="003A642D" w:rsidRPr="00A712E5">
        <w:rPr>
          <w:rFonts w:cstheme="minorHAnsi"/>
          <w:color w:val="404040" w:themeColor="text1" w:themeTint="BF"/>
          <w:sz w:val="24"/>
          <w:szCs w:val="24"/>
        </w:rPr>
        <w:t>.</w:t>
      </w:r>
    </w:p>
    <w:p w14:paraId="6FED0899" w14:textId="39298306" w:rsidR="001018CD" w:rsidRPr="00A712E5" w:rsidRDefault="00F73FA8">
      <w:pPr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Environment is critical. </w:t>
      </w:r>
      <w:r w:rsidR="00792ED6" w:rsidRPr="00A712E5">
        <w:rPr>
          <w:rFonts w:cstheme="minorHAnsi"/>
          <w:color w:val="404040" w:themeColor="text1" w:themeTint="BF"/>
          <w:sz w:val="24"/>
          <w:szCs w:val="24"/>
        </w:rPr>
        <w:t>You need to be inclusive and accessible.</w:t>
      </w:r>
      <w:r w:rsidR="009A4679" w:rsidRPr="00A712E5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="00256DCB" w:rsidRPr="00A712E5">
        <w:rPr>
          <w:rFonts w:cstheme="minorHAnsi"/>
          <w:color w:val="404040" w:themeColor="text1" w:themeTint="BF"/>
          <w:sz w:val="24"/>
          <w:szCs w:val="24"/>
        </w:rPr>
        <w:t>But the legal protections extend b</w:t>
      </w:r>
      <w:r w:rsidR="008A1FAE" w:rsidRPr="00A712E5">
        <w:rPr>
          <w:rFonts w:cstheme="minorHAnsi"/>
          <w:color w:val="404040" w:themeColor="text1" w:themeTint="BF"/>
          <w:sz w:val="24"/>
          <w:szCs w:val="24"/>
        </w:rPr>
        <w:t xml:space="preserve">eyond built environment. </w:t>
      </w:r>
      <w:r w:rsidR="009A4679" w:rsidRPr="00A712E5">
        <w:rPr>
          <w:rFonts w:cstheme="minorHAnsi"/>
          <w:color w:val="404040" w:themeColor="text1" w:themeTint="BF"/>
          <w:sz w:val="24"/>
          <w:szCs w:val="24"/>
        </w:rPr>
        <w:t xml:space="preserve">There are legal requirements for </w:t>
      </w:r>
      <w:r w:rsidR="00D31AED" w:rsidRPr="00A712E5">
        <w:rPr>
          <w:rFonts w:cstheme="minorHAnsi"/>
          <w:color w:val="404040" w:themeColor="text1" w:themeTint="BF"/>
          <w:sz w:val="24"/>
          <w:szCs w:val="24"/>
        </w:rPr>
        <w:t xml:space="preserve">equal access, </w:t>
      </w:r>
      <w:r w:rsidR="009A4679" w:rsidRPr="00A712E5">
        <w:rPr>
          <w:rFonts w:cstheme="minorHAnsi"/>
          <w:color w:val="404040" w:themeColor="text1" w:themeTint="BF"/>
          <w:sz w:val="24"/>
          <w:szCs w:val="24"/>
        </w:rPr>
        <w:t>integration</w:t>
      </w:r>
      <w:r w:rsidR="00D31AED" w:rsidRPr="00A712E5">
        <w:rPr>
          <w:rFonts w:cstheme="minorHAnsi"/>
          <w:color w:val="404040" w:themeColor="text1" w:themeTint="BF"/>
          <w:sz w:val="24"/>
          <w:szCs w:val="24"/>
        </w:rPr>
        <w:t>,</w:t>
      </w:r>
      <w:r w:rsidR="009A4679" w:rsidRPr="00A712E5">
        <w:rPr>
          <w:rFonts w:cstheme="minorHAnsi"/>
          <w:color w:val="404040" w:themeColor="text1" w:themeTint="BF"/>
          <w:sz w:val="24"/>
          <w:szCs w:val="24"/>
        </w:rPr>
        <w:t xml:space="preserve"> and equal opportunity to benefit</w:t>
      </w:r>
      <w:r w:rsidR="00D31AED" w:rsidRPr="00A712E5">
        <w:rPr>
          <w:rFonts w:cstheme="minorHAnsi"/>
          <w:color w:val="404040" w:themeColor="text1" w:themeTint="BF"/>
          <w:sz w:val="24"/>
          <w:szCs w:val="24"/>
        </w:rPr>
        <w:t xml:space="preserve"> that </w:t>
      </w:r>
      <w:r w:rsidR="00A918C1" w:rsidRPr="00A712E5">
        <w:rPr>
          <w:rFonts w:cstheme="minorHAnsi"/>
          <w:color w:val="404040" w:themeColor="text1" w:themeTint="BF"/>
          <w:sz w:val="24"/>
          <w:szCs w:val="24"/>
        </w:rPr>
        <w:t xml:space="preserve">should be driving </w:t>
      </w:r>
      <w:r w:rsidR="00E37FD9" w:rsidRPr="00A712E5">
        <w:rPr>
          <w:rFonts w:cstheme="minorHAnsi"/>
          <w:color w:val="404040" w:themeColor="text1" w:themeTint="BF"/>
          <w:sz w:val="24"/>
          <w:szCs w:val="24"/>
        </w:rPr>
        <w:t>program</w:t>
      </w:r>
      <w:r w:rsidR="008A1FAE" w:rsidRPr="00A712E5">
        <w:rPr>
          <w:rFonts w:cstheme="minorHAnsi"/>
          <w:color w:val="404040" w:themeColor="text1" w:themeTint="BF"/>
          <w:sz w:val="24"/>
          <w:szCs w:val="24"/>
        </w:rPr>
        <w:t xml:space="preserve">, services, </w:t>
      </w:r>
      <w:r w:rsidR="00A918C1" w:rsidRPr="00A712E5">
        <w:rPr>
          <w:rFonts w:cstheme="minorHAnsi"/>
          <w:color w:val="404040" w:themeColor="text1" w:themeTint="BF"/>
          <w:sz w:val="24"/>
          <w:szCs w:val="24"/>
        </w:rPr>
        <w:t>curri</w:t>
      </w:r>
      <w:r w:rsidR="00BA0215" w:rsidRPr="00A712E5">
        <w:rPr>
          <w:rFonts w:cstheme="minorHAnsi"/>
          <w:color w:val="404040" w:themeColor="text1" w:themeTint="BF"/>
          <w:sz w:val="24"/>
          <w:szCs w:val="24"/>
        </w:rPr>
        <w:t>culum, etc</w:t>
      </w:r>
      <w:r w:rsidR="00E37FD9" w:rsidRPr="00A712E5">
        <w:rPr>
          <w:rFonts w:cstheme="minorHAnsi"/>
          <w:color w:val="404040" w:themeColor="text1" w:themeTint="BF"/>
          <w:sz w:val="24"/>
          <w:szCs w:val="24"/>
        </w:rPr>
        <w:t>.</w:t>
      </w:r>
      <w:r w:rsidR="00175EE1" w:rsidRPr="00A712E5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="00AD54B0" w:rsidRPr="00A712E5">
        <w:rPr>
          <w:rFonts w:cstheme="minorHAnsi"/>
          <w:color w:val="404040" w:themeColor="text1" w:themeTint="BF"/>
          <w:sz w:val="24"/>
          <w:szCs w:val="24"/>
        </w:rPr>
        <w:t xml:space="preserve">For the people we support lighting, noise, smells can also be </w:t>
      </w:r>
      <w:r w:rsidR="00FD6C64" w:rsidRPr="00A712E5">
        <w:rPr>
          <w:rFonts w:cstheme="minorHAnsi"/>
          <w:color w:val="404040" w:themeColor="text1" w:themeTint="BF"/>
          <w:sz w:val="24"/>
          <w:szCs w:val="24"/>
        </w:rPr>
        <w:t>critical to accessible environment.</w:t>
      </w:r>
    </w:p>
    <w:p w14:paraId="31E46E6A" w14:textId="185C0B20" w:rsidR="003A642D" w:rsidRPr="00A712E5" w:rsidRDefault="005B0A35">
      <w:pPr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>The more you can make your program/school/class accessible</w:t>
      </w:r>
      <w:r w:rsidR="00132E9A" w:rsidRPr="00A712E5">
        <w:rPr>
          <w:rFonts w:cstheme="minorHAnsi"/>
          <w:color w:val="404040" w:themeColor="text1" w:themeTint="BF"/>
          <w:sz w:val="24"/>
          <w:szCs w:val="24"/>
        </w:rPr>
        <w:t xml:space="preserve"> and inclusive, the better off kids experiencing homelessness will fare.</w:t>
      </w:r>
      <w:r w:rsidR="00DF2B31" w:rsidRPr="00A712E5">
        <w:rPr>
          <w:rFonts w:cstheme="minorHAnsi"/>
          <w:color w:val="404040" w:themeColor="text1" w:themeTint="BF"/>
          <w:sz w:val="24"/>
          <w:szCs w:val="24"/>
        </w:rPr>
        <w:t xml:space="preserve"> Do they feel belonging? Membership?</w:t>
      </w:r>
    </w:p>
    <w:p w14:paraId="5726D529" w14:textId="2EBD6CFB" w:rsidR="00DF3178" w:rsidRPr="00C46B09" w:rsidRDefault="003A156C">
      <w:pPr>
        <w:rPr>
          <w:rFonts w:cstheme="minorHAnsi"/>
          <w:sz w:val="24"/>
          <w:szCs w:val="24"/>
        </w:rPr>
      </w:pPr>
      <w:r w:rsidRPr="00C46B09">
        <w:rPr>
          <w:rFonts w:cstheme="minorHAnsi"/>
          <w:sz w:val="24"/>
          <w:szCs w:val="24"/>
        </w:rPr>
        <w:t>-</w:t>
      </w:r>
    </w:p>
    <w:p w14:paraId="340A93EE" w14:textId="07D7EC2E" w:rsidR="00F95F7B" w:rsidRPr="00A712E5" w:rsidRDefault="007A3970">
      <w:pPr>
        <w:rPr>
          <w:rFonts w:cstheme="minorHAnsi"/>
          <w:b/>
          <w:bCs/>
          <w:color w:val="404040" w:themeColor="text1" w:themeTint="BF"/>
          <w:sz w:val="24"/>
          <w:szCs w:val="24"/>
        </w:rPr>
      </w:pPr>
      <w:r w:rsidRPr="00A712E5">
        <w:rPr>
          <w:rFonts w:cstheme="minorHAnsi"/>
          <w:b/>
          <w:bCs/>
          <w:color w:val="404040" w:themeColor="text1" w:themeTint="BF"/>
          <w:sz w:val="24"/>
          <w:szCs w:val="24"/>
        </w:rPr>
        <w:t xml:space="preserve">2. </w:t>
      </w:r>
      <w:r w:rsidR="00146647" w:rsidRPr="00A712E5">
        <w:rPr>
          <w:rFonts w:cstheme="minorHAnsi"/>
          <w:b/>
          <w:bCs/>
          <w:color w:val="404040" w:themeColor="text1" w:themeTint="BF"/>
          <w:sz w:val="24"/>
          <w:szCs w:val="24"/>
        </w:rPr>
        <w:t>Is staff aware of problem-solving approaches to behavior support?</w:t>
      </w:r>
    </w:p>
    <w:p w14:paraId="1D34E3DD" w14:textId="63DDA517" w:rsidR="00146647" w:rsidRPr="00C46B09" w:rsidRDefault="006A35FB" w:rsidP="007A397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lastRenderedPageBreak/>
        <w:t>Resource: Dr. Ross Greene</w:t>
      </w:r>
      <w:r w:rsidR="000A6C55" w:rsidRPr="00A712E5">
        <w:rPr>
          <w:rFonts w:cstheme="minorHAnsi"/>
          <w:color w:val="404040" w:themeColor="text1" w:themeTint="BF"/>
          <w:sz w:val="24"/>
          <w:szCs w:val="24"/>
        </w:rPr>
        <w:t>. His nonprofit</w:t>
      </w:r>
      <w:r w:rsidR="008D1AC0" w:rsidRPr="00A712E5">
        <w:rPr>
          <w:rFonts w:cstheme="minorHAnsi"/>
          <w:color w:val="404040" w:themeColor="text1" w:themeTint="BF"/>
          <w:sz w:val="24"/>
          <w:szCs w:val="24"/>
        </w:rPr>
        <w:t>:</w:t>
      </w: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 Lives in the Balance, </w:t>
      </w:r>
      <w:hyperlink r:id="rId15" w:history="1">
        <w:r w:rsidRPr="00C46B09">
          <w:rPr>
            <w:rStyle w:val="Hyperlink"/>
            <w:rFonts w:cstheme="minorHAnsi"/>
            <w:sz w:val="24"/>
            <w:szCs w:val="24"/>
          </w:rPr>
          <w:t>https://livesinthebalance.org/</w:t>
        </w:r>
      </w:hyperlink>
    </w:p>
    <w:p w14:paraId="49134C1B" w14:textId="65014304" w:rsidR="008D1AC0" w:rsidRPr="00A712E5" w:rsidRDefault="008D1AC0" w:rsidP="007A3970">
      <w:pPr>
        <w:pStyle w:val="ListParagraph"/>
        <w:numPr>
          <w:ilvl w:val="1"/>
          <w:numId w:val="3"/>
        </w:numPr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>(Author, The Explosive Child, Lost at School</w:t>
      </w:r>
      <w:r w:rsidR="00B60B2E" w:rsidRPr="00A712E5">
        <w:rPr>
          <w:rFonts w:cstheme="minorHAnsi"/>
          <w:color w:val="404040" w:themeColor="text1" w:themeTint="BF"/>
          <w:sz w:val="24"/>
          <w:szCs w:val="24"/>
        </w:rPr>
        <w:t>, Raising Human Beings, and more)</w:t>
      </w:r>
    </w:p>
    <w:p w14:paraId="771C6E6D" w14:textId="69370188" w:rsidR="006A35FB" w:rsidRPr="00C46B09" w:rsidRDefault="00C56BCD" w:rsidP="007A3970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>Coming November 15</w:t>
      </w:r>
      <w:r w:rsidR="00466BAF" w:rsidRPr="00A712E5">
        <w:rPr>
          <w:rFonts w:cstheme="minorHAnsi"/>
          <w:color w:val="404040" w:themeColor="text1" w:themeTint="BF"/>
          <w:sz w:val="24"/>
          <w:szCs w:val="24"/>
        </w:rPr>
        <w:t xml:space="preserve"> (via Zoom)</w:t>
      </w: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, for a </w:t>
      </w:r>
      <w:r w:rsidR="000A6C55" w:rsidRPr="00A712E5">
        <w:rPr>
          <w:rFonts w:cstheme="minorHAnsi"/>
          <w:color w:val="404040" w:themeColor="text1" w:themeTint="BF"/>
          <w:sz w:val="24"/>
          <w:szCs w:val="24"/>
        </w:rPr>
        <w:t xml:space="preserve">free training </w:t>
      </w:r>
      <w:r w:rsidRPr="00A712E5">
        <w:rPr>
          <w:rFonts w:cstheme="minorHAnsi"/>
          <w:color w:val="404040" w:themeColor="text1" w:themeTint="BF"/>
          <w:sz w:val="24"/>
          <w:szCs w:val="24"/>
        </w:rPr>
        <w:t>of his model</w:t>
      </w:r>
      <w:r w:rsidR="000A6C55" w:rsidRPr="00A712E5">
        <w:rPr>
          <w:rFonts w:cstheme="minorHAnsi"/>
          <w:color w:val="404040" w:themeColor="text1" w:themeTint="BF"/>
          <w:sz w:val="24"/>
          <w:szCs w:val="24"/>
        </w:rPr>
        <w:t xml:space="preserve">: </w:t>
      </w:r>
      <w:hyperlink r:id="rId16" w:history="1">
        <w:r w:rsidRPr="00C46B09">
          <w:rPr>
            <w:rStyle w:val="Hyperlink"/>
            <w:rFonts w:cstheme="minorHAnsi"/>
            <w:sz w:val="24"/>
            <w:szCs w:val="24"/>
          </w:rPr>
          <w:t>https://www.facebook.com/events/606109004582856</w:t>
        </w:r>
      </w:hyperlink>
      <w:r w:rsidRPr="00C46B09">
        <w:rPr>
          <w:rFonts w:cstheme="minorHAnsi"/>
          <w:sz w:val="24"/>
          <w:szCs w:val="24"/>
        </w:rPr>
        <w:t xml:space="preserve"> </w:t>
      </w:r>
    </w:p>
    <w:p w14:paraId="2D1EB042" w14:textId="7E42A7E7" w:rsidR="00B60B2E" w:rsidRPr="00A712E5" w:rsidRDefault="00B60B2E">
      <w:pPr>
        <w:rPr>
          <w:rFonts w:cstheme="minorHAnsi"/>
          <w:color w:val="404040" w:themeColor="text1" w:themeTint="BF"/>
          <w:sz w:val="24"/>
          <w:szCs w:val="24"/>
        </w:rPr>
      </w:pPr>
      <w:r w:rsidRPr="00A712E5">
        <w:rPr>
          <w:rFonts w:cstheme="minorHAnsi"/>
          <w:color w:val="404040" w:themeColor="text1" w:themeTint="BF"/>
          <w:sz w:val="24"/>
          <w:szCs w:val="24"/>
        </w:rPr>
        <w:t xml:space="preserve">De-escalation strategies are important, but </w:t>
      </w:r>
      <w:r w:rsidR="00021958" w:rsidRPr="00A712E5">
        <w:rPr>
          <w:rFonts w:cstheme="minorHAnsi"/>
          <w:color w:val="404040" w:themeColor="text1" w:themeTint="BF"/>
          <w:sz w:val="24"/>
          <w:szCs w:val="24"/>
        </w:rPr>
        <w:t>if you are working with youth who are neurodiverse, who are experiencing trauma</w:t>
      </w:r>
      <w:r w:rsidR="001E1925" w:rsidRPr="00A712E5">
        <w:rPr>
          <w:rFonts w:cstheme="minorHAnsi"/>
          <w:color w:val="404040" w:themeColor="text1" w:themeTint="BF"/>
          <w:sz w:val="24"/>
          <w:szCs w:val="24"/>
        </w:rPr>
        <w:t>, or both, you need resources to help the youth work through issues.</w:t>
      </w:r>
      <w:r w:rsidR="007A3970" w:rsidRPr="00A712E5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="007A3970" w:rsidRPr="00A712E5">
        <w:rPr>
          <w:rFonts w:cstheme="minorHAnsi"/>
          <w:b/>
          <w:bCs/>
          <w:color w:val="404040" w:themeColor="text1" w:themeTint="BF"/>
          <w:sz w:val="24"/>
          <w:szCs w:val="24"/>
        </w:rPr>
        <w:t>Behavior is a form of communication</w:t>
      </w:r>
      <w:r w:rsidR="007A3970" w:rsidRPr="00A712E5">
        <w:rPr>
          <w:rFonts w:cstheme="minorHAnsi"/>
          <w:color w:val="404040" w:themeColor="text1" w:themeTint="BF"/>
          <w:sz w:val="24"/>
          <w:szCs w:val="24"/>
        </w:rPr>
        <w:t>.</w:t>
      </w:r>
      <w:r w:rsidR="00466BAF" w:rsidRPr="00A712E5">
        <w:rPr>
          <w:rFonts w:cstheme="minorHAnsi"/>
          <w:color w:val="404040" w:themeColor="text1" w:themeTint="BF"/>
          <w:sz w:val="24"/>
          <w:szCs w:val="24"/>
        </w:rPr>
        <w:t xml:space="preserve"> </w:t>
      </w:r>
    </w:p>
    <w:p w14:paraId="1B8BE5EC" w14:textId="64B9239A" w:rsidR="00F52D69" w:rsidRPr="00C46B09" w:rsidRDefault="00F52D69">
      <w:pPr>
        <w:rPr>
          <w:rFonts w:cstheme="minorHAnsi"/>
          <w:sz w:val="24"/>
          <w:szCs w:val="24"/>
        </w:rPr>
      </w:pPr>
      <w:r w:rsidRPr="00C46B09">
        <w:rPr>
          <w:rFonts w:cstheme="minorHAnsi"/>
          <w:sz w:val="24"/>
          <w:szCs w:val="24"/>
        </w:rPr>
        <w:t>-</w:t>
      </w:r>
    </w:p>
    <w:p w14:paraId="2B5E2F55" w14:textId="23F28ABC" w:rsidR="00D034DF" w:rsidRPr="00A712E5" w:rsidRDefault="00D034DF">
      <w:pPr>
        <w:rPr>
          <w:rFonts w:cstheme="minorHAnsi"/>
          <w:color w:val="C00000"/>
          <w:sz w:val="28"/>
          <w:szCs w:val="28"/>
        </w:rPr>
      </w:pPr>
      <w:r w:rsidRPr="00A712E5">
        <w:rPr>
          <w:rFonts w:cstheme="minorHAnsi"/>
          <w:color w:val="C00000"/>
          <w:sz w:val="28"/>
          <w:szCs w:val="28"/>
        </w:rPr>
        <w:t>Outside of school</w:t>
      </w:r>
    </w:p>
    <w:p w14:paraId="2AC103DF" w14:textId="3707CCE6" w:rsidR="00D034DF" w:rsidRPr="00C46B09" w:rsidRDefault="00D034DF" w:rsidP="00A712E5">
      <w:pPr>
        <w:pStyle w:val="ListParagraph"/>
        <w:numPr>
          <w:ilvl w:val="0"/>
          <w:numId w:val="1"/>
        </w:numPr>
        <w:spacing w:after="60"/>
        <w:contextualSpacing w:val="0"/>
        <w:rPr>
          <w:rFonts w:cstheme="minorHAnsi"/>
          <w:sz w:val="24"/>
          <w:szCs w:val="24"/>
        </w:rPr>
      </w:pPr>
      <w:r w:rsidRPr="00C46B09">
        <w:rPr>
          <w:rFonts w:cstheme="minorHAnsi"/>
          <w:sz w:val="24"/>
          <w:szCs w:val="24"/>
        </w:rPr>
        <w:t>Being in a shelter is often the link to services. That’s where families get connected.</w:t>
      </w:r>
      <w:r w:rsidR="00465956" w:rsidRPr="00C46B09">
        <w:rPr>
          <w:rFonts w:cstheme="minorHAnsi"/>
          <w:sz w:val="24"/>
          <w:szCs w:val="24"/>
        </w:rPr>
        <w:t xml:space="preserve"> </w:t>
      </w:r>
    </w:p>
    <w:p w14:paraId="630A0BE7" w14:textId="3C5B07DA" w:rsidR="00D034DF" w:rsidRPr="00C46B09" w:rsidRDefault="00D034DF" w:rsidP="00A712E5">
      <w:pPr>
        <w:pStyle w:val="ListParagraph"/>
        <w:numPr>
          <w:ilvl w:val="0"/>
          <w:numId w:val="1"/>
        </w:numPr>
        <w:spacing w:after="60"/>
        <w:contextualSpacing w:val="0"/>
        <w:rPr>
          <w:rFonts w:cstheme="minorHAnsi"/>
          <w:sz w:val="24"/>
          <w:szCs w:val="24"/>
        </w:rPr>
      </w:pPr>
      <w:r w:rsidRPr="00C46B09">
        <w:rPr>
          <w:rFonts w:cstheme="minorHAnsi"/>
          <w:sz w:val="24"/>
          <w:szCs w:val="24"/>
        </w:rPr>
        <w:t xml:space="preserve">It is critical for the family – and especially the student with a disability – to feel safe. If shelter </w:t>
      </w:r>
      <w:r w:rsidR="004D5ED4" w:rsidRPr="00C46B09">
        <w:rPr>
          <w:rFonts w:cstheme="minorHAnsi"/>
          <w:sz w:val="24"/>
          <w:szCs w:val="24"/>
        </w:rPr>
        <w:t xml:space="preserve">system </w:t>
      </w:r>
      <w:r w:rsidRPr="00C46B09">
        <w:rPr>
          <w:rFonts w:cstheme="minorHAnsi"/>
          <w:sz w:val="24"/>
          <w:szCs w:val="24"/>
        </w:rPr>
        <w:t xml:space="preserve">is not an option, then </w:t>
      </w:r>
      <w:r w:rsidR="004D5ED4" w:rsidRPr="00C46B09">
        <w:rPr>
          <w:rFonts w:cstheme="minorHAnsi"/>
          <w:sz w:val="24"/>
          <w:szCs w:val="24"/>
        </w:rPr>
        <w:t xml:space="preserve">is there a trusted </w:t>
      </w:r>
      <w:r w:rsidRPr="00C46B09">
        <w:rPr>
          <w:rFonts w:cstheme="minorHAnsi"/>
          <w:sz w:val="24"/>
          <w:szCs w:val="24"/>
        </w:rPr>
        <w:t xml:space="preserve">family </w:t>
      </w:r>
      <w:r w:rsidR="004D5ED4" w:rsidRPr="00C46B09">
        <w:rPr>
          <w:rFonts w:cstheme="minorHAnsi"/>
          <w:sz w:val="24"/>
          <w:szCs w:val="24"/>
        </w:rPr>
        <w:t xml:space="preserve">member </w:t>
      </w:r>
      <w:r w:rsidRPr="00C46B09">
        <w:rPr>
          <w:rFonts w:cstheme="minorHAnsi"/>
          <w:sz w:val="24"/>
          <w:szCs w:val="24"/>
        </w:rPr>
        <w:t>or friend</w:t>
      </w:r>
      <w:r w:rsidR="004D5ED4" w:rsidRPr="00C46B09">
        <w:rPr>
          <w:rFonts w:cstheme="minorHAnsi"/>
          <w:sz w:val="24"/>
          <w:szCs w:val="24"/>
        </w:rPr>
        <w:t xml:space="preserve"> they can stay with?</w:t>
      </w:r>
      <w:r w:rsidRPr="00C46B09">
        <w:rPr>
          <w:rFonts w:cstheme="minorHAnsi"/>
          <w:sz w:val="24"/>
          <w:szCs w:val="24"/>
        </w:rPr>
        <w:t xml:space="preserve"> </w:t>
      </w:r>
    </w:p>
    <w:p w14:paraId="46FFBE5C" w14:textId="431A6882" w:rsidR="00D034DF" w:rsidRPr="00C46B09" w:rsidRDefault="00D034DF" w:rsidP="00A712E5">
      <w:pPr>
        <w:pStyle w:val="ListParagraph"/>
        <w:numPr>
          <w:ilvl w:val="0"/>
          <w:numId w:val="1"/>
        </w:numPr>
        <w:spacing w:after="60"/>
        <w:contextualSpacing w:val="0"/>
        <w:rPr>
          <w:rFonts w:cstheme="minorHAnsi"/>
          <w:sz w:val="24"/>
          <w:szCs w:val="24"/>
        </w:rPr>
      </w:pPr>
      <w:r w:rsidRPr="00C46B09">
        <w:rPr>
          <w:rFonts w:cstheme="minorHAnsi"/>
          <w:sz w:val="24"/>
          <w:szCs w:val="24"/>
        </w:rPr>
        <w:t>Shelters are not ideal for people with conditions like autism, but we have referred families to Popsicle Place, and they have shared that it was OK.</w:t>
      </w:r>
      <w:r w:rsidR="00572DD4" w:rsidRPr="00C46B09">
        <w:rPr>
          <w:rFonts w:cstheme="minorHAnsi"/>
          <w:sz w:val="24"/>
          <w:szCs w:val="24"/>
        </w:rPr>
        <w:t xml:space="preserve"> Not ideal</w:t>
      </w:r>
      <w:r w:rsidR="00A8403D" w:rsidRPr="00C46B09">
        <w:rPr>
          <w:rFonts w:cstheme="minorHAnsi"/>
          <w:sz w:val="24"/>
          <w:szCs w:val="24"/>
        </w:rPr>
        <w:t>, but OK.</w:t>
      </w:r>
    </w:p>
    <w:p w14:paraId="377BE5A0" w14:textId="5DD82D38" w:rsidR="00D034DF" w:rsidRPr="00C46B09" w:rsidRDefault="00D034DF" w:rsidP="00A712E5">
      <w:pPr>
        <w:pStyle w:val="ListParagraph"/>
        <w:numPr>
          <w:ilvl w:val="1"/>
          <w:numId w:val="1"/>
        </w:numPr>
        <w:spacing w:after="60"/>
        <w:contextualSpacing w:val="0"/>
        <w:rPr>
          <w:rFonts w:cstheme="minorHAnsi"/>
          <w:sz w:val="24"/>
          <w:szCs w:val="24"/>
        </w:rPr>
      </w:pPr>
      <w:r w:rsidRPr="00C46B09">
        <w:rPr>
          <w:rFonts w:cstheme="minorHAnsi"/>
          <w:sz w:val="24"/>
          <w:szCs w:val="24"/>
        </w:rPr>
        <w:t>Concerns with shelters are mostly environmental – the</w:t>
      </w:r>
      <w:r w:rsidR="00E05FAD" w:rsidRPr="00C46B09">
        <w:rPr>
          <w:rFonts w:cstheme="minorHAnsi"/>
          <w:sz w:val="24"/>
          <w:szCs w:val="24"/>
        </w:rPr>
        <w:t xml:space="preserve"> physical set up can be triggering</w:t>
      </w:r>
      <w:r w:rsidRPr="00C46B09">
        <w:rPr>
          <w:rFonts w:cstheme="minorHAnsi"/>
          <w:sz w:val="24"/>
          <w:szCs w:val="24"/>
        </w:rPr>
        <w:t>. Fluorescent lighting, sounds, limited privacy</w:t>
      </w:r>
    </w:p>
    <w:p w14:paraId="494BB408" w14:textId="0E94FE27" w:rsidR="007509C1" w:rsidRPr="00C46B09" w:rsidRDefault="007509C1" w:rsidP="00A712E5">
      <w:pPr>
        <w:pStyle w:val="ListParagraph"/>
        <w:numPr>
          <w:ilvl w:val="1"/>
          <w:numId w:val="1"/>
        </w:numPr>
        <w:spacing w:after="60"/>
        <w:contextualSpacing w:val="0"/>
        <w:rPr>
          <w:rFonts w:cstheme="minorHAnsi"/>
          <w:sz w:val="24"/>
          <w:szCs w:val="24"/>
        </w:rPr>
      </w:pPr>
      <w:r w:rsidRPr="00C46B09">
        <w:rPr>
          <w:rFonts w:cstheme="minorHAnsi"/>
          <w:sz w:val="24"/>
          <w:szCs w:val="24"/>
        </w:rPr>
        <w:t xml:space="preserve">Adults with IDD often have a </w:t>
      </w:r>
      <w:r w:rsidR="00E56F0B" w:rsidRPr="00C46B09">
        <w:rPr>
          <w:rFonts w:cstheme="minorHAnsi"/>
          <w:sz w:val="24"/>
          <w:szCs w:val="24"/>
        </w:rPr>
        <w:t xml:space="preserve">family </w:t>
      </w:r>
      <w:r w:rsidRPr="00C46B09">
        <w:rPr>
          <w:rFonts w:cstheme="minorHAnsi"/>
          <w:sz w:val="24"/>
          <w:szCs w:val="24"/>
        </w:rPr>
        <w:t>caregiver</w:t>
      </w:r>
      <w:r w:rsidR="00E56F0B" w:rsidRPr="00C46B09">
        <w:rPr>
          <w:rFonts w:cstheme="minorHAnsi"/>
          <w:sz w:val="24"/>
          <w:szCs w:val="24"/>
        </w:rPr>
        <w:t xml:space="preserve">. </w:t>
      </w:r>
      <w:r w:rsidR="00682EB4">
        <w:rPr>
          <w:rFonts w:cstheme="minorHAnsi"/>
          <w:sz w:val="24"/>
          <w:szCs w:val="24"/>
        </w:rPr>
        <w:t xml:space="preserve">Most youth leave K-12 at age 18, but students who continue </w:t>
      </w:r>
      <w:r w:rsidR="009F6080">
        <w:rPr>
          <w:rFonts w:cstheme="minorHAnsi"/>
          <w:sz w:val="24"/>
          <w:szCs w:val="24"/>
        </w:rPr>
        <w:t xml:space="preserve">K-12 </w:t>
      </w:r>
      <w:r w:rsidR="00682EB4">
        <w:rPr>
          <w:rFonts w:cstheme="minorHAnsi"/>
          <w:sz w:val="24"/>
          <w:szCs w:val="24"/>
        </w:rPr>
        <w:t xml:space="preserve">with transition services may be enrolled up to age 21. </w:t>
      </w:r>
      <w:r w:rsidR="00E56F0B" w:rsidRPr="00C46B09">
        <w:rPr>
          <w:rFonts w:cstheme="minorHAnsi"/>
          <w:sz w:val="24"/>
          <w:szCs w:val="24"/>
        </w:rPr>
        <w:t>Shelter</w:t>
      </w:r>
      <w:r w:rsidR="009F6080">
        <w:rPr>
          <w:rFonts w:cstheme="minorHAnsi"/>
          <w:sz w:val="24"/>
          <w:szCs w:val="24"/>
        </w:rPr>
        <w:t>s</w:t>
      </w:r>
      <w:r w:rsidR="00E56F0B" w:rsidRPr="00C46B09">
        <w:rPr>
          <w:rFonts w:cstheme="minorHAnsi"/>
          <w:sz w:val="24"/>
          <w:szCs w:val="24"/>
        </w:rPr>
        <w:t xml:space="preserve"> </w:t>
      </w:r>
      <w:r w:rsidR="009F6080">
        <w:rPr>
          <w:rFonts w:cstheme="minorHAnsi"/>
          <w:sz w:val="24"/>
          <w:szCs w:val="24"/>
        </w:rPr>
        <w:t xml:space="preserve">need </w:t>
      </w:r>
      <w:r w:rsidR="00E56F0B" w:rsidRPr="00C46B09">
        <w:rPr>
          <w:rFonts w:cstheme="minorHAnsi"/>
          <w:sz w:val="24"/>
          <w:szCs w:val="24"/>
        </w:rPr>
        <w:t xml:space="preserve">accommodate </w:t>
      </w:r>
      <w:r w:rsidR="00AB4DEB">
        <w:rPr>
          <w:rFonts w:cstheme="minorHAnsi"/>
          <w:sz w:val="24"/>
          <w:szCs w:val="24"/>
        </w:rPr>
        <w:t xml:space="preserve">older students with </w:t>
      </w:r>
      <w:r w:rsidR="00682EB4">
        <w:rPr>
          <w:rFonts w:cstheme="minorHAnsi"/>
          <w:sz w:val="24"/>
          <w:szCs w:val="24"/>
        </w:rPr>
        <w:t xml:space="preserve">IDD </w:t>
      </w:r>
      <w:r w:rsidR="00E56F0B" w:rsidRPr="00C46B09">
        <w:rPr>
          <w:rFonts w:cstheme="minorHAnsi"/>
          <w:sz w:val="24"/>
          <w:szCs w:val="24"/>
        </w:rPr>
        <w:t>together</w:t>
      </w:r>
      <w:r w:rsidR="009F6080">
        <w:rPr>
          <w:rFonts w:cstheme="minorHAnsi"/>
          <w:sz w:val="24"/>
          <w:szCs w:val="24"/>
        </w:rPr>
        <w:t xml:space="preserve"> with their caregiver (usually their parent)</w:t>
      </w:r>
      <w:r w:rsidR="00E56F0B" w:rsidRPr="00C46B09">
        <w:rPr>
          <w:rFonts w:cstheme="minorHAnsi"/>
          <w:sz w:val="24"/>
          <w:szCs w:val="24"/>
        </w:rPr>
        <w:t>. Some people may need access to an emotional support animal</w:t>
      </w:r>
    </w:p>
    <w:p w14:paraId="530E87D0" w14:textId="117526DA" w:rsidR="005B4D59" w:rsidRDefault="00C5749E" w:rsidP="00A712E5">
      <w:pPr>
        <w:pStyle w:val="ListParagraph"/>
        <w:numPr>
          <w:ilvl w:val="1"/>
          <w:numId w:val="1"/>
        </w:numPr>
        <w:spacing w:after="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Shelters can be especially triggering for people who experience anxiety or </w:t>
      </w:r>
      <w:r w:rsidR="00D034DF" w:rsidRPr="00C46B09">
        <w:rPr>
          <w:rFonts w:cstheme="minorHAnsi"/>
          <w:sz w:val="24"/>
          <w:szCs w:val="24"/>
        </w:rPr>
        <w:t>panic attacks</w:t>
      </w:r>
      <w:r>
        <w:rPr>
          <w:rFonts w:cstheme="minorHAnsi"/>
          <w:sz w:val="24"/>
          <w:szCs w:val="24"/>
        </w:rPr>
        <w:t xml:space="preserve">, </w:t>
      </w:r>
      <w:r w:rsidR="009E2399">
        <w:rPr>
          <w:rFonts w:cstheme="minorHAnsi"/>
          <w:sz w:val="24"/>
          <w:szCs w:val="24"/>
        </w:rPr>
        <w:t>“</w:t>
      </w:r>
      <w:r w:rsidR="00D034DF" w:rsidRPr="00C46B09">
        <w:rPr>
          <w:rFonts w:cstheme="minorHAnsi"/>
          <w:sz w:val="24"/>
          <w:szCs w:val="24"/>
        </w:rPr>
        <w:t>overwhelm</w:t>
      </w:r>
      <w:r w:rsidR="009E2399">
        <w:rPr>
          <w:rFonts w:cstheme="minorHAnsi"/>
          <w:sz w:val="24"/>
          <w:szCs w:val="24"/>
        </w:rPr>
        <w:t>”</w:t>
      </w:r>
      <w:r w:rsidR="00D034DF" w:rsidRPr="00C46B09">
        <w:rPr>
          <w:rFonts w:cstheme="minorHAnsi"/>
          <w:sz w:val="24"/>
          <w:szCs w:val="24"/>
        </w:rPr>
        <w:t xml:space="preserve">, or </w:t>
      </w:r>
      <w:r w:rsidR="006E661B">
        <w:rPr>
          <w:rFonts w:cstheme="minorHAnsi"/>
          <w:sz w:val="24"/>
          <w:szCs w:val="24"/>
        </w:rPr>
        <w:t>autism burnout. The environment can be triggering</w:t>
      </w:r>
      <w:r w:rsidR="00782E80">
        <w:rPr>
          <w:rFonts w:cstheme="minorHAnsi"/>
          <w:sz w:val="24"/>
          <w:szCs w:val="24"/>
        </w:rPr>
        <w:t>;</w:t>
      </w:r>
      <w:r w:rsidR="006E661B">
        <w:rPr>
          <w:rFonts w:cstheme="minorHAnsi"/>
          <w:sz w:val="24"/>
          <w:szCs w:val="24"/>
        </w:rPr>
        <w:t xml:space="preserve"> </w:t>
      </w:r>
      <w:r w:rsidR="00782E80">
        <w:rPr>
          <w:rFonts w:cstheme="minorHAnsi"/>
          <w:sz w:val="24"/>
          <w:szCs w:val="24"/>
        </w:rPr>
        <w:t xml:space="preserve">this can be </w:t>
      </w:r>
      <w:r w:rsidR="006E661B">
        <w:rPr>
          <w:rFonts w:cstheme="minorHAnsi"/>
          <w:sz w:val="24"/>
          <w:szCs w:val="24"/>
        </w:rPr>
        <w:t xml:space="preserve">compounded by </w:t>
      </w:r>
      <w:r w:rsidR="00D034DF" w:rsidRPr="00C46B09">
        <w:rPr>
          <w:rFonts w:cstheme="minorHAnsi"/>
          <w:sz w:val="24"/>
          <w:szCs w:val="24"/>
        </w:rPr>
        <w:t xml:space="preserve">the dread </w:t>
      </w:r>
      <w:r w:rsidR="005B4D59">
        <w:rPr>
          <w:rFonts w:cstheme="minorHAnsi"/>
          <w:sz w:val="24"/>
          <w:szCs w:val="24"/>
        </w:rPr>
        <w:t xml:space="preserve">of </w:t>
      </w:r>
      <w:r w:rsidR="00D034DF" w:rsidRPr="00C46B09">
        <w:rPr>
          <w:rFonts w:cstheme="minorHAnsi"/>
          <w:sz w:val="24"/>
          <w:szCs w:val="24"/>
        </w:rPr>
        <w:t>experienc</w:t>
      </w:r>
      <w:r w:rsidR="005B4D59">
        <w:rPr>
          <w:rFonts w:cstheme="minorHAnsi"/>
          <w:sz w:val="24"/>
          <w:szCs w:val="24"/>
        </w:rPr>
        <w:t>ing</w:t>
      </w:r>
      <w:r w:rsidR="00D034DF" w:rsidRPr="00C46B09">
        <w:rPr>
          <w:rFonts w:cstheme="minorHAnsi"/>
          <w:sz w:val="24"/>
          <w:szCs w:val="24"/>
        </w:rPr>
        <w:t xml:space="preserve"> </w:t>
      </w:r>
      <w:r w:rsidR="005B4D59">
        <w:rPr>
          <w:rFonts w:cstheme="minorHAnsi"/>
          <w:sz w:val="24"/>
          <w:szCs w:val="24"/>
        </w:rPr>
        <w:t>a</w:t>
      </w:r>
      <w:r w:rsidR="00782E80">
        <w:rPr>
          <w:rFonts w:cstheme="minorHAnsi"/>
          <w:sz w:val="24"/>
          <w:szCs w:val="24"/>
        </w:rPr>
        <w:t>n</w:t>
      </w:r>
      <w:r w:rsidR="005B4D59">
        <w:rPr>
          <w:rFonts w:cstheme="minorHAnsi"/>
          <w:sz w:val="24"/>
          <w:szCs w:val="24"/>
        </w:rPr>
        <w:t xml:space="preserve"> </w:t>
      </w:r>
      <w:r w:rsidR="00782E80">
        <w:rPr>
          <w:rFonts w:cstheme="minorHAnsi"/>
          <w:sz w:val="24"/>
          <w:szCs w:val="24"/>
        </w:rPr>
        <w:t>ep</w:t>
      </w:r>
      <w:r w:rsidR="003C7E32">
        <w:rPr>
          <w:rFonts w:cstheme="minorHAnsi"/>
          <w:sz w:val="24"/>
          <w:szCs w:val="24"/>
        </w:rPr>
        <w:t xml:space="preserve">isode </w:t>
      </w:r>
      <w:r w:rsidR="0068224B">
        <w:rPr>
          <w:rFonts w:cstheme="minorHAnsi"/>
          <w:sz w:val="24"/>
          <w:szCs w:val="24"/>
        </w:rPr>
        <w:t>in public</w:t>
      </w:r>
      <w:r w:rsidR="005B4D59">
        <w:rPr>
          <w:rFonts w:cstheme="minorHAnsi"/>
          <w:sz w:val="24"/>
          <w:szCs w:val="24"/>
        </w:rPr>
        <w:t>.</w:t>
      </w:r>
    </w:p>
    <w:p w14:paraId="08E94256" w14:textId="6F1CF48C" w:rsidR="00924B6A" w:rsidRDefault="003C7E32" w:rsidP="00A712E5">
      <w:pPr>
        <w:pStyle w:val="ListParagraph"/>
        <w:numPr>
          <w:ilvl w:val="1"/>
          <w:numId w:val="1"/>
        </w:numPr>
        <w:spacing w:after="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Students will carry this into school. They may be in a perpetual state of </w:t>
      </w:r>
      <w:r w:rsidR="00B47C2D">
        <w:rPr>
          <w:rFonts w:cstheme="minorHAnsi"/>
          <w:sz w:val="24"/>
          <w:szCs w:val="24"/>
        </w:rPr>
        <w:t>dysregulatio</w:t>
      </w:r>
      <w:r w:rsidR="00A712E5">
        <w:rPr>
          <w:rFonts w:cstheme="minorHAnsi"/>
          <w:sz w:val="24"/>
          <w:szCs w:val="24"/>
        </w:rPr>
        <w:t>n</w:t>
      </w:r>
    </w:p>
    <w:p w14:paraId="2A41494E" w14:textId="1530057A" w:rsidR="004C6BC4" w:rsidRDefault="004C6BC4" w:rsidP="005E6F99">
      <w:pPr>
        <w:pStyle w:val="ListParagraph"/>
        <w:numPr>
          <w:ilvl w:val="0"/>
          <w:numId w:val="1"/>
        </w:numPr>
        <w:spacing w:after="80"/>
        <w:contextualSpacing w:val="0"/>
        <w:rPr>
          <w:rFonts w:cstheme="minorHAnsi"/>
          <w:color w:val="262626" w:themeColor="text1" w:themeTint="D9"/>
          <w:sz w:val="24"/>
          <w:szCs w:val="24"/>
        </w:rPr>
      </w:pPr>
      <w:r w:rsidRPr="002A55B9">
        <w:rPr>
          <w:rFonts w:cstheme="minorHAnsi"/>
          <w:color w:val="262626" w:themeColor="text1" w:themeTint="D9"/>
          <w:sz w:val="24"/>
          <w:szCs w:val="24"/>
        </w:rPr>
        <w:t xml:space="preserve">If you aren’t flagging </w:t>
      </w:r>
      <w:r w:rsidR="003A3DEB" w:rsidRPr="002A55B9">
        <w:rPr>
          <w:rFonts w:cstheme="minorHAnsi"/>
          <w:color w:val="262626" w:themeColor="text1" w:themeTint="D9"/>
          <w:sz w:val="24"/>
          <w:szCs w:val="24"/>
        </w:rPr>
        <w:t>a need for heighted support</w:t>
      </w:r>
      <w:r w:rsidRPr="002A55B9">
        <w:rPr>
          <w:rFonts w:cstheme="minorHAnsi"/>
          <w:color w:val="262626" w:themeColor="text1" w:themeTint="D9"/>
          <w:sz w:val="24"/>
          <w:szCs w:val="24"/>
        </w:rPr>
        <w:t xml:space="preserve">, chances are no one is </w:t>
      </w:r>
      <w:r w:rsidR="003A3DEB" w:rsidRPr="002A55B9">
        <w:rPr>
          <w:rFonts w:cstheme="minorHAnsi"/>
          <w:color w:val="262626" w:themeColor="text1" w:themeTint="D9"/>
          <w:sz w:val="24"/>
          <w:szCs w:val="24"/>
        </w:rPr>
        <w:t xml:space="preserve">identifying </w:t>
      </w:r>
      <w:r w:rsidRPr="002A55B9">
        <w:rPr>
          <w:rFonts w:cstheme="minorHAnsi"/>
          <w:color w:val="262626" w:themeColor="text1" w:themeTint="D9"/>
          <w:sz w:val="24"/>
          <w:szCs w:val="24"/>
        </w:rPr>
        <w:t>their unique needs</w:t>
      </w:r>
      <w:r w:rsidR="003A3DEB" w:rsidRPr="002A55B9">
        <w:rPr>
          <w:rFonts w:cstheme="minorHAnsi"/>
          <w:color w:val="262626" w:themeColor="text1" w:themeTint="D9"/>
          <w:sz w:val="24"/>
          <w:szCs w:val="24"/>
        </w:rPr>
        <w:t xml:space="preserve">. The </w:t>
      </w:r>
      <w:r w:rsidR="00B57FC5" w:rsidRPr="002A55B9">
        <w:rPr>
          <w:rFonts w:cstheme="minorHAnsi"/>
          <w:color w:val="262626" w:themeColor="text1" w:themeTint="D9"/>
          <w:sz w:val="24"/>
          <w:szCs w:val="24"/>
        </w:rPr>
        <w:t xml:space="preserve">tools used to prioritize who most needs </w:t>
      </w:r>
      <w:r w:rsidR="000F2E5A" w:rsidRPr="002A55B9">
        <w:rPr>
          <w:rFonts w:cstheme="minorHAnsi"/>
          <w:color w:val="262626" w:themeColor="text1" w:themeTint="D9"/>
          <w:sz w:val="24"/>
          <w:szCs w:val="24"/>
        </w:rPr>
        <w:t xml:space="preserve">housing </w:t>
      </w:r>
      <w:r w:rsidR="00B57FC5" w:rsidRPr="002A55B9">
        <w:rPr>
          <w:rFonts w:cstheme="minorHAnsi"/>
          <w:color w:val="262626" w:themeColor="text1" w:themeTint="D9"/>
          <w:sz w:val="24"/>
          <w:szCs w:val="24"/>
        </w:rPr>
        <w:t xml:space="preserve">support often fail to </w:t>
      </w:r>
      <w:r w:rsidR="00E7499A" w:rsidRPr="002A55B9">
        <w:rPr>
          <w:rFonts w:cstheme="minorHAnsi"/>
          <w:color w:val="262626" w:themeColor="text1" w:themeTint="D9"/>
          <w:sz w:val="24"/>
          <w:szCs w:val="24"/>
        </w:rPr>
        <w:t xml:space="preserve">prioritize </w:t>
      </w:r>
      <w:r w:rsidR="00B57FC5" w:rsidRPr="002A55B9">
        <w:rPr>
          <w:rFonts w:cstheme="minorHAnsi"/>
          <w:color w:val="262626" w:themeColor="text1" w:themeTint="D9"/>
          <w:sz w:val="24"/>
          <w:szCs w:val="24"/>
        </w:rPr>
        <w:t>people with intellectual and developmental disabilities</w:t>
      </w:r>
      <w:r w:rsidR="005E466B" w:rsidRPr="002A55B9">
        <w:rPr>
          <w:rFonts w:cstheme="minorHAnsi"/>
          <w:color w:val="262626" w:themeColor="text1" w:themeTint="D9"/>
          <w:sz w:val="24"/>
          <w:szCs w:val="24"/>
        </w:rPr>
        <w:t>. Result: Lots of people who need support with adaptive functioning</w:t>
      </w:r>
      <w:r w:rsidR="000F2E5A" w:rsidRPr="002A55B9">
        <w:rPr>
          <w:rFonts w:cstheme="minorHAnsi"/>
          <w:color w:val="262626" w:themeColor="text1" w:themeTint="D9"/>
          <w:sz w:val="24"/>
          <w:szCs w:val="24"/>
        </w:rPr>
        <w:t xml:space="preserve"> are not getting the support they need to stay stably housed</w:t>
      </w:r>
      <w:r w:rsidR="00E7499A" w:rsidRPr="002A55B9">
        <w:rPr>
          <w:rFonts w:cstheme="minorHAnsi"/>
          <w:color w:val="262626" w:themeColor="text1" w:themeTint="D9"/>
          <w:sz w:val="24"/>
          <w:szCs w:val="24"/>
        </w:rPr>
        <w:t xml:space="preserve">. They </w:t>
      </w:r>
      <w:r w:rsidR="0070543D" w:rsidRPr="002A55B9">
        <w:rPr>
          <w:rFonts w:cstheme="minorHAnsi"/>
          <w:color w:val="262626" w:themeColor="text1" w:themeTint="D9"/>
          <w:sz w:val="24"/>
          <w:szCs w:val="24"/>
        </w:rPr>
        <w:t xml:space="preserve">may </w:t>
      </w:r>
      <w:r w:rsidR="00E7499A" w:rsidRPr="002A55B9">
        <w:rPr>
          <w:rFonts w:cstheme="minorHAnsi"/>
          <w:color w:val="262626" w:themeColor="text1" w:themeTint="D9"/>
          <w:sz w:val="24"/>
          <w:szCs w:val="24"/>
        </w:rPr>
        <w:t xml:space="preserve">also struggle in shelters. Delayed support + </w:t>
      </w:r>
      <w:r w:rsidR="006B6247" w:rsidRPr="002A55B9">
        <w:rPr>
          <w:rFonts w:cstheme="minorHAnsi"/>
          <w:color w:val="262626" w:themeColor="text1" w:themeTint="D9"/>
          <w:sz w:val="24"/>
          <w:szCs w:val="24"/>
        </w:rPr>
        <w:t xml:space="preserve">Shelter somewhat </w:t>
      </w:r>
      <w:r w:rsidR="0070543D" w:rsidRPr="002A55B9">
        <w:rPr>
          <w:rFonts w:cstheme="minorHAnsi"/>
          <w:color w:val="262626" w:themeColor="text1" w:themeTint="D9"/>
          <w:sz w:val="24"/>
          <w:szCs w:val="24"/>
        </w:rPr>
        <w:t xml:space="preserve">(or very) </w:t>
      </w:r>
      <w:r w:rsidR="006B6247" w:rsidRPr="002A55B9">
        <w:rPr>
          <w:rFonts w:cstheme="minorHAnsi"/>
          <w:color w:val="262626" w:themeColor="text1" w:themeTint="D9"/>
          <w:sz w:val="24"/>
          <w:szCs w:val="24"/>
        </w:rPr>
        <w:t>hostile to their needs</w:t>
      </w:r>
      <w:r w:rsidR="0070543D" w:rsidRPr="002A55B9">
        <w:rPr>
          <w:rFonts w:cstheme="minorHAnsi"/>
          <w:color w:val="262626" w:themeColor="text1" w:themeTint="D9"/>
          <w:sz w:val="24"/>
          <w:szCs w:val="24"/>
        </w:rPr>
        <w:t xml:space="preserve"> = people living in cars, on the street, couch surfing</w:t>
      </w:r>
      <w:r w:rsidR="003054A3" w:rsidRPr="002A55B9">
        <w:rPr>
          <w:rFonts w:cstheme="minorHAnsi"/>
          <w:color w:val="262626" w:themeColor="text1" w:themeTint="D9"/>
          <w:sz w:val="24"/>
          <w:szCs w:val="24"/>
        </w:rPr>
        <w:t>. People NOT getting support to stay housed.</w:t>
      </w:r>
      <w:r w:rsidR="002A55B9" w:rsidRPr="002A55B9">
        <w:rPr>
          <w:rFonts w:cstheme="minorHAnsi"/>
          <w:color w:val="262626" w:themeColor="text1" w:themeTint="D9"/>
          <w:sz w:val="24"/>
          <w:szCs w:val="24"/>
        </w:rPr>
        <w:t xml:space="preserve"> </w:t>
      </w:r>
    </w:p>
    <w:p w14:paraId="61C2AC61" w14:textId="075042BB" w:rsidR="00A844CC" w:rsidRPr="00A844CC" w:rsidRDefault="00A844CC" w:rsidP="00A844C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If you suspect and intellectual or developmental disability, c</w:t>
      </w:r>
      <w:r w:rsidRPr="00A844CC">
        <w:rPr>
          <w:rFonts w:cstheme="minorHAnsi"/>
          <w:sz w:val="24"/>
          <w:szCs w:val="24"/>
        </w:rPr>
        <w:t xml:space="preserve">onnect them to </w:t>
      </w:r>
      <w:r>
        <w:rPr>
          <w:rFonts w:cstheme="minorHAnsi"/>
          <w:sz w:val="24"/>
          <w:szCs w:val="24"/>
        </w:rPr>
        <w:t xml:space="preserve">DSHS </w:t>
      </w:r>
      <w:r w:rsidRPr="00A844C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evelopmental </w:t>
      </w:r>
      <w:r w:rsidRPr="00A844C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isability </w:t>
      </w:r>
      <w:r w:rsidR="007075C5">
        <w:rPr>
          <w:rFonts w:cstheme="minorHAnsi"/>
          <w:sz w:val="24"/>
          <w:szCs w:val="24"/>
        </w:rPr>
        <w:t xml:space="preserve">Administration, or King County’s </w:t>
      </w:r>
      <w:r w:rsidRPr="00A844CC">
        <w:rPr>
          <w:rFonts w:cstheme="minorHAnsi"/>
          <w:sz w:val="24"/>
          <w:szCs w:val="24"/>
        </w:rPr>
        <w:t xml:space="preserve">and </w:t>
      </w:r>
      <w:r w:rsidR="007075C5">
        <w:rPr>
          <w:rFonts w:cstheme="minorHAnsi"/>
          <w:sz w:val="24"/>
          <w:szCs w:val="24"/>
        </w:rPr>
        <w:t xml:space="preserve">Developmental Disability and Early Childhood Supports Division. They may </w:t>
      </w:r>
      <w:r w:rsidRPr="00A844CC">
        <w:rPr>
          <w:rFonts w:cstheme="minorHAnsi"/>
          <w:sz w:val="24"/>
          <w:szCs w:val="24"/>
        </w:rPr>
        <w:t xml:space="preserve">have </w:t>
      </w:r>
      <w:r w:rsidR="007075C5">
        <w:rPr>
          <w:rFonts w:cstheme="minorHAnsi"/>
          <w:sz w:val="24"/>
          <w:szCs w:val="24"/>
        </w:rPr>
        <w:t xml:space="preserve">some </w:t>
      </w:r>
      <w:r w:rsidRPr="00A844CC">
        <w:rPr>
          <w:rFonts w:cstheme="minorHAnsi"/>
          <w:sz w:val="24"/>
          <w:szCs w:val="24"/>
        </w:rPr>
        <w:t>set-aside</w:t>
      </w:r>
      <w:r w:rsidR="007075C5">
        <w:rPr>
          <w:rFonts w:cstheme="minorHAnsi"/>
          <w:sz w:val="24"/>
          <w:szCs w:val="24"/>
        </w:rPr>
        <w:t xml:space="preserve"> housing vouchers</w:t>
      </w:r>
    </w:p>
    <w:p w14:paraId="6E4ED808" w14:textId="77777777" w:rsidR="00A844CC" w:rsidRPr="002A55B9" w:rsidRDefault="00A844CC" w:rsidP="005E6F99">
      <w:pPr>
        <w:pStyle w:val="ListParagraph"/>
        <w:rPr>
          <w:rFonts w:cstheme="minorHAnsi"/>
          <w:color w:val="262626" w:themeColor="text1" w:themeTint="D9"/>
          <w:sz w:val="24"/>
          <w:szCs w:val="24"/>
        </w:rPr>
      </w:pPr>
    </w:p>
    <w:p w14:paraId="44DE9685" w14:textId="77777777" w:rsidR="004C6BC4" w:rsidRPr="00A712E5" w:rsidRDefault="004C6BC4" w:rsidP="003A3DEB">
      <w:pPr>
        <w:pStyle w:val="ListParagraph"/>
        <w:spacing w:after="60"/>
        <w:contextualSpacing w:val="0"/>
        <w:rPr>
          <w:rFonts w:cstheme="minorHAnsi"/>
          <w:sz w:val="24"/>
          <w:szCs w:val="24"/>
        </w:rPr>
      </w:pPr>
    </w:p>
    <w:p w14:paraId="14F4F9AE" w14:textId="64ED7383" w:rsidR="00D034DF" w:rsidRPr="00A712E5" w:rsidRDefault="00D034DF" w:rsidP="00A712E5">
      <w:pPr>
        <w:spacing w:before="160" w:after="60"/>
        <w:rPr>
          <w:rFonts w:cstheme="minorHAnsi"/>
          <w:color w:val="C00000"/>
          <w:sz w:val="28"/>
          <w:szCs w:val="28"/>
        </w:rPr>
      </w:pPr>
      <w:r w:rsidRPr="00A712E5">
        <w:rPr>
          <w:rFonts w:cstheme="minorHAnsi"/>
          <w:color w:val="C00000"/>
          <w:sz w:val="28"/>
          <w:szCs w:val="28"/>
        </w:rPr>
        <w:t>In school</w:t>
      </w:r>
    </w:p>
    <w:p w14:paraId="24F4BFEF" w14:textId="14098C55" w:rsidR="00240F73" w:rsidRPr="003C4D91" w:rsidRDefault="00240F73" w:rsidP="00240F73">
      <w:pPr>
        <w:rPr>
          <w:rFonts w:cstheme="minorHAnsi"/>
          <w:color w:val="262626" w:themeColor="text1" w:themeTint="D9"/>
          <w:sz w:val="24"/>
          <w:szCs w:val="24"/>
        </w:rPr>
      </w:pPr>
      <w:r w:rsidRPr="003C4D91">
        <w:rPr>
          <w:rFonts w:cstheme="minorHAnsi"/>
          <w:color w:val="262626" w:themeColor="text1" w:themeTint="D9"/>
          <w:sz w:val="24"/>
          <w:szCs w:val="24"/>
        </w:rPr>
        <w:t xml:space="preserve">In schools – ALL </w:t>
      </w:r>
      <w:r w:rsidR="00A712E5" w:rsidRPr="003C4D91">
        <w:rPr>
          <w:rFonts w:cstheme="minorHAnsi"/>
          <w:color w:val="262626" w:themeColor="text1" w:themeTint="D9"/>
          <w:sz w:val="24"/>
          <w:szCs w:val="24"/>
        </w:rPr>
        <w:t xml:space="preserve">STUDENTS </w:t>
      </w:r>
      <w:r w:rsidRPr="003C4D91">
        <w:rPr>
          <w:rFonts w:cstheme="minorHAnsi"/>
          <w:color w:val="262626" w:themeColor="text1" w:themeTint="D9"/>
          <w:sz w:val="24"/>
          <w:szCs w:val="24"/>
        </w:rPr>
        <w:t xml:space="preserve">are general education </w:t>
      </w:r>
      <w:r w:rsidR="00A712E5" w:rsidRPr="003C4D91">
        <w:rPr>
          <w:rFonts w:cstheme="minorHAnsi"/>
          <w:color w:val="262626" w:themeColor="text1" w:themeTint="D9"/>
          <w:sz w:val="24"/>
          <w:szCs w:val="24"/>
        </w:rPr>
        <w:t>students</w:t>
      </w:r>
      <w:r w:rsidRPr="003C4D91">
        <w:rPr>
          <w:rFonts w:cstheme="minorHAnsi"/>
          <w:color w:val="262626" w:themeColor="text1" w:themeTint="D9"/>
          <w:sz w:val="24"/>
          <w:szCs w:val="24"/>
        </w:rPr>
        <w:t xml:space="preserve">. All programs need to be accessible to them. Kids with IEPs don’t belong to “spec ed </w:t>
      </w:r>
      <w:r w:rsidR="002C1EC9" w:rsidRPr="003C4D91">
        <w:rPr>
          <w:rFonts w:cstheme="minorHAnsi"/>
          <w:color w:val="262626" w:themeColor="text1" w:themeTint="D9"/>
          <w:sz w:val="24"/>
          <w:szCs w:val="24"/>
        </w:rPr>
        <w:t>staff</w:t>
      </w:r>
      <w:r w:rsidRPr="003C4D91">
        <w:rPr>
          <w:rFonts w:cstheme="minorHAnsi"/>
          <w:color w:val="262626" w:themeColor="text1" w:themeTint="D9"/>
          <w:sz w:val="24"/>
          <w:szCs w:val="24"/>
        </w:rPr>
        <w:t xml:space="preserve">.” They are </w:t>
      </w:r>
      <w:r w:rsidRPr="003C4D91">
        <w:rPr>
          <w:rFonts w:cstheme="minorHAnsi"/>
          <w:color w:val="262626" w:themeColor="text1" w:themeTint="D9"/>
          <w:sz w:val="24"/>
          <w:szCs w:val="24"/>
          <w:u w:val="single"/>
        </w:rPr>
        <w:t>your</w:t>
      </w:r>
      <w:r w:rsidRPr="003C4D91">
        <w:rPr>
          <w:rFonts w:cstheme="minorHAnsi"/>
          <w:color w:val="262626" w:themeColor="text1" w:themeTint="D9"/>
          <w:sz w:val="24"/>
          <w:szCs w:val="24"/>
        </w:rPr>
        <w:t xml:space="preserve"> students. </w:t>
      </w:r>
    </w:p>
    <w:p w14:paraId="74B96981" w14:textId="1A2E98D6" w:rsidR="00154E6C" w:rsidRPr="003C4D91" w:rsidRDefault="00154E6C">
      <w:pPr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3C4D91">
        <w:rPr>
          <w:rFonts w:cstheme="minorHAnsi"/>
          <w:b/>
          <w:bCs/>
          <w:color w:val="262626" w:themeColor="text1" w:themeTint="D9"/>
          <w:sz w:val="24"/>
          <w:szCs w:val="24"/>
        </w:rPr>
        <w:t>Accommodations</w:t>
      </w:r>
    </w:p>
    <w:p w14:paraId="08AA0CCF" w14:textId="24E259C5" w:rsidR="00154E6C" w:rsidRPr="003C4D91" w:rsidRDefault="00154E6C">
      <w:pPr>
        <w:rPr>
          <w:rFonts w:cstheme="minorHAnsi"/>
          <w:color w:val="262626" w:themeColor="text1" w:themeTint="D9"/>
          <w:sz w:val="24"/>
          <w:szCs w:val="24"/>
        </w:rPr>
      </w:pPr>
      <w:r w:rsidRPr="003C4D91">
        <w:rPr>
          <w:rFonts w:cstheme="minorHAnsi"/>
          <w:color w:val="262626" w:themeColor="text1" w:themeTint="D9"/>
          <w:sz w:val="24"/>
          <w:szCs w:val="24"/>
        </w:rPr>
        <w:t>Every student with a disability has a right to accommodations</w:t>
      </w:r>
      <w:r w:rsidR="00835B9C" w:rsidRPr="003C4D91">
        <w:rPr>
          <w:rFonts w:cstheme="minorHAnsi"/>
          <w:color w:val="262626" w:themeColor="text1" w:themeTint="D9"/>
          <w:sz w:val="24"/>
          <w:szCs w:val="24"/>
        </w:rPr>
        <w:t xml:space="preserve">. Doesn’t matter </w:t>
      </w:r>
      <w:r w:rsidR="0047039A" w:rsidRPr="003C4D91">
        <w:rPr>
          <w:rFonts w:cstheme="minorHAnsi"/>
          <w:color w:val="262626" w:themeColor="text1" w:themeTint="D9"/>
          <w:sz w:val="24"/>
          <w:szCs w:val="24"/>
        </w:rPr>
        <w:t xml:space="preserve">whether </w:t>
      </w:r>
      <w:r w:rsidR="00835B9C" w:rsidRPr="003C4D91">
        <w:rPr>
          <w:rFonts w:cstheme="minorHAnsi"/>
          <w:color w:val="262626" w:themeColor="text1" w:themeTint="D9"/>
          <w:sz w:val="24"/>
          <w:szCs w:val="24"/>
        </w:rPr>
        <w:t xml:space="preserve">they qualify for </w:t>
      </w:r>
      <w:r w:rsidR="0047039A" w:rsidRPr="003C4D91">
        <w:rPr>
          <w:rFonts w:cstheme="minorHAnsi"/>
          <w:color w:val="262626" w:themeColor="text1" w:themeTint="D9"/>
          <w:sz w:val="24"/>
          <w:szCs w:val="24"/>
        </w:rPr>
        <w:t>special education services</w:t>
      </w:r>
      <w:r w:rsidR="0072333A" w:rsidRPr="003C4D91">
        <w:rPr>
          <w:rFonts w:cstheme="minorHAnsi"/>
          <w:color w:val="262626" w:themeColor="text1" w:themeTint="D9"/>
          <w:sz w:val="24"/>
          <w:szCs w:val="24"/>
        </w:rPr>
        <w:t xml:space="preserve"> </w:t>
      </w:r>
    </w:p>
    <w:p w14:paraId="7393294E" w14:textId="7A012411" w:rsidR="002E6C5A" w:rsidRPr="003C4D91" w:rsidRDefault="0072333A" w:rsidP="009D2469">
      <w:pPr>
        <w:pStyle w:val="ListParagraph"/>
        <w:numPr>
          <w:ilvl w:val="0"/>
          <w:numId w:val="3"/>
        </w:numPr>
        <w:spacing w:after="80"/>
        <w:contextualSpacing w:val="0"/>
        <w:rPr>
          <w:rFonts w:cstheme="minorHAnsi"/>
          <w:color w:val="262626" w:themeColor="text1" w:themeTint="D9"/>
          <w:sz w:val="24"/>
          <w:szCs w:val="24"/>
        </w:rPr>
      </w:pPr>
      <w:r w:rsidRPr="003C4D91">
        <w:rPr>
          <w:rFonts w:cstheme="minorHAnsi"/>
          <w:color w:val="262626" w:themeColor="text1" w:themeTint="D9"/>
          <w:sz w:val="24"/>
          <w:szCs w:val="24"/>
        </w:rPr>
        <w:t xml:space="preserve">Advocate for </w:t>
      </w:r>
      <w:r w:rsidR="009B4E69" w:rsidRPr="003C4D91">
        <w:rPr>
          <w:rFonts w:cstheme="minorHAnsi"/>
          <w:color w:val="262626" w:themeColor="text1" w:themeTint="D9"/>
          <w:sz w:val="24"/>
          <w:szCs w:val="24"/>
        </w:rPr>
        <w:t xml:space="preserve">a 504 plan </w:t>
      </w:r>
      <w:r w:rsidR="009D2469" w:rsidRPr="003C4D91">
        <w:rPr>
          <w:rFonts w:cstheme="minorHAnsi"/>
          <w:color w:val="262626" w:themeColor="text1" w:themeTint="D9"/>
          <w:sz w:val="24"/>
          <w:szCs w:val="24"/>
        </w:rPr>
        <w:t xml:space="preserve">with </w:t>
      </w:r>
      <w:r w:rsidR="009B4E69" w:rsidRPr="003C4D91">
        <w:rPr>
          <w:rFonts w:cstheme="minorHAnsi"/>
          <w:color w:val="262626" w:themeColor="text1" w:themeTint="D9"/>
          <w:sz w:val="24"/>
          <w:szCs w:val="24"/>
        </w:rPr>
        <w:t>accommodations</w:t>
      </w:r>
      <w:r w:rsidR="00EB78A2" w:rsidRPr="003C4D91">
        <w:rPr>
          <w:rFonts w:cstheme="minorHAnsi"/>
          <w:color w:val="262626" w:themeColor="text1" w:themeTint="D9"/>
          <w:sz w:val="24"/>
          <w:szCs w:val="24"/>
        </w:rPr>
        <w:t xml:space="preserve"> that can </w:t>
      </w:r>
      <w:r w:rsidR="002C46A4" w:rsidRPr="003C4D91">
        <w:rPr>
          <w:rFonts w:cstheme="minorHAnsi"/>
          <w:color w:val="262626" w:themeColor="text1" w:themeTint="D9"/>
          <w:sz w:val="24"/>
          <w:szCs w:val="24"/>
        </w:rPr>
        <w:t xml:space="preserve">help </w:t>
      </w:r>
      <w:r w:rsidR="003F27D8" w:rsidRPr="003C4D91">
        <w:rPr>
          <w:rFonts w:cstheme="minorHAnsi"/>
          <w:color w:val="262626" w:themeColor="text1" w:themeTint="D9"/>
          <w:sz w:val="24"/>
          <w:szCs w:val="24"/>
        </w:rPr>
        <w:t xml:space="preserve">kids </w:t>
      </w:r>
      <w:r w:rsidR="0051691F" w:rsidRPr="003C4D91">
        <w:rPr>
          <w:rFonts w:cstheme="minorHAnsi"/>
          <w:color w:val="262626" w:themeColor="text1" w:themeTint="D9"/>
          <w:sz w:val="24"/>
          <w:szCs w:val="24"/>
        </w:rPr>
        <w:t>regulat</w:t>
      </w:r>
      <w:r w:rsidR="003F27D8" w:rsidRPr="003C4D91">
        <w:rPr>
          <w:rFonts w:cstheme="minorHAnsi"/>
          <w:color w:val="262626" w:themeColor="text1" w:themeTint="D9"/>
          <w:sz w:val="24"/>
          <w:szCs w:val="24"/>
        </w:rPr>
        <w:t>e</w:t>
      </w:r>
      <w:r w:rsidR="00CE1FEE" w:rsidRPr="003C4D91">
        <w:rPr>
          <w:rFonts w:cstheme="minorHAnsi"/>
          <w:color w:val="262626" w:themeColor="text1" w:themeTint="D9"/>
          <w:sz w:val="24"/>
          <w:szCs w:val="24"/>
        </w:rPr>
        <w:t xml:space="preserve">. </w:t>
      </w:r>
      <w:r w:rsidR="009D2469" w:rsidRPr="003C4D91">
        <w:rPr>
          <w:rFonts w:cstheme="minorHAnsi"/>
          <w:color w:val="262626" w:themeColor="text1" w:themeTint="D9"/>
          <w:sz w:val="24"/>
          <w:szCs w:val="24"/>
        </w:rPr>
        <w:t>(</w:t>
      </w:r>
      <w:r w:rsidR="00CE1FEE" w:rsidRPr="003C4D91">
        <w:rPr>
          <w:rFonts w:cstheme="minorHAnsi"/>
          <w:color w:val="262626" w:themeColor="text1" w:themeTint="D9"/>
          <w:sz w:val="24"/>
          <w:szCs w:val="24"/>
        </w:rPr>
        <w:t xml:space="preserve">If they have an IEP, accommodations </w:t>
      </w:r>
      <w:r w:rsidR="00147913" w:rsidRPr="003C4D91">
        <w:rPr>
          <w:rFonts w:cstheme="minorHAnsi"/>
          <w:color w:val="262626" w:themeColor="text1" w:themeTint="D9"/>
          <w:sz w:val="24"/>
          <w:szCs w:val="24"/>
        </w:rPr>
        <w:t xml:space="preserve">can be </w:t>
      </w:r>
      <w:r w:rsidR="009B4E69" w:rsidRPr="003C4D91">
        <w:rPr>
          <w:rFonts w:cstheme="minorHAnsi"/>
          <w:color w:val="262626" w:themeColor="text1" w:themeTint="D9"/>
          <w:sz w:val="24"/>
          <w:szCs w:val="24"/>
        </w:rPr>
        <w:t xml:space="preserve">documented </w:t>
      </w:r>
      <w:r w:rsidR="00147913" w:rsidRPr="003C4D91">
        <w:rPr>
          <w:rFonts w:cstheme="minorHAnsi"/>
          <w:color w:val="262626" w:themeColor="text1" w:themeTint="D9"/>
          <w:sz w:val="24"/>
          <w:szCs w:val="24"/>
        </w:rPr>
        <w:t>there.</w:t>
      </w:r>
      <w:r w:rsidR="009D2469" w:rsidRPr="003C4D91">
        <w:rPr>
          <w:rFonts w:cstheme="minorHAnsi"/>
          <w:color w:val="262626" w:themeColor="text1" w:themeTint="D9"/>
          <w:sz w:val="24"/>
          <w:szCs w:val="24"/>
        </w:rPr>
        <w:t>)</w:t>
      </w:r>
      <w:r w:rsidR="00147913" w:rsidRPr="003C4D9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EB78A2" w:rsidRPr="003C4D91">
        <w:rPr>
          <w:rFonts w:cstheme="minorHAnsi"/>
          <w:color w:val="262626" w:themeColor="text1" w:themeTint="D9"/>
          <w:sz w:val="24"/>
          <w:szCs w:val="24"/>
        </w:rPr>
        <w:t>Example: If they feel the urge to run, where can they go?</w:t>
      </w:r>
      <w:r w:rsidR="00E34781" w:rsidRPr="003C4D91">
        <w:rPr>
          <w:rFonts w:cstheme="minorHAnsi"/>
          <w:color w:val="262626" w:themeColor="text1" w:themeTint="D9"/>
          <w:sz w:val="24"/>
          <w:szCs w:val="24"/>
        </w:rPr>
        <w:br/>
      </w:r>
    </w:p>
    <w:p w14:paraId="3381E295" w14:textId="72A3BD69" w:rsidR="00D95E87" w:rsidRPr="003C4D91" w:rsidRDefault="00D95E87" w:rsidP="009D2469">
      <w:pPr>
        <w:pStyle w:val="ListParagraph"/>
        <w:numPr>
          <w:ilvl w:val="0"/>
          <w:numId w:val="3"/>
        </w:numPr>
        <w:spacing w:after="80"/>
        <w:contextualSpacing w:val="0"/>
        <w:rPr>
          <w:rFonts w:cstheme="minorHAnsi"/>
          <w:color w:val="262626" w:themeColor="text1" w:themeTint="D9"/>
          <w:sz w:val="24"/>
          <w:szCs w:val="24"/>
        </w:rPr>
      </w:pPr>
      <w:r w:rsidRPr="003C4D91">
        <w:rPr>
          <w:rFonts w:cstheme="minorHAnsi"/>
          <w:color w:val="262626" w:themeColor="text1" w:themeTint="D9"/>
          <w:sz w:val="24"/>
          <w:szCs w:val="24"/>
        </w:rPr>
        <w:t>IEPs are a more formal</w:t>
      </w:r>
      <w:r w:rsidR="004C4F4E" w:rsidRPr="003C4D91">
        <w:rPr>
          <w:rFonts w:cstheme="minorHAnsi"/>
          <w:color w:val="262626" w:themeColor="text1" w:themeTint="D9"/>
          <w:sz w:val="24"/>
          <w:szCs w:val="24"/>
        </w:rPr>
        <w:t>, involved</w:t>
      </w:r>
      <w:r w:rsidRPr="003C4D91">
        <w:rPr>
          <w:rFonts w:cstheme="minorHAnsi"/>
          <w:color w:val="262626" w:themeColor="text1" w:themeTint="D9"/>
          <w:sz w:val="24"/>
          <w:szCs w:val="24"/>
        </w:rPr>
        <w:t xml:space="preserve"> process; 504 plans </w:t>
      </w:r>
      <w:r w:rsidR="00077179" w:rsidRPr="003C4D91">
        <w:rPr>
          <w:rFonts w:cstheme="minorHAnsi"/>
          <w:color w:val="262626" w:themeColor="text1" w:themeTint="D9"/>
          <w:sz w:val="24"/>
          <w:szCs w:val="24"/>
        </w:rPr>
        <w:t xml:space="preserve">can be </w:t>
      </w:r>
      <w:r w:rsidR="00423E73" w:rsidRPr="003C4D91">
        <w:rPr>
          <w:rFonts w:cstheme="minorHAnsi"/>
          <w:color w:val="262626" w:themeColor="text1" w:themeTint="D9"/>
          <w:sz w:val="24"/>
          <w:szCs w:val="24"/>
        </w:rPr>
        <w:t xml:space="preserve">quicker </w:t>
      </w:r>
      <w:r w:rsidR="00077179" w:rsidRPr="003C4D91">
        <w:rPr>
          <w:rFonts w:cstheme="minorHAnsi"/>
          <w:color w:val="262626" w:themeColor="text1" w:themeTint="D9"/>
          <w:sz w:val="24"/>
          <w:szCs w:val="24"/>
        </w:rPr>
        <w:t>to put in place</w:t>
      </w:r>
    </w:p>
    <w:p w14:paraId="7ADA04EC" w14:textId="58736440" w:rsidR="00FB79B5" w:rsidRPr="003C4D91" w:rsidRDefault="004C4F4E" w:rsidP="00E34781">
      <w:pPr>
        <w:pStyle w:val="ListParagraph"/>
        <w:numPr>
          <w:ilvl w:val="0"/>
          <w:numId w:val="3"/>
        </w:numPr>
        <w:rPr>
          <w:rFonts w:cstheme="minorHAnsi"/>
          <w:color w:val="262626" w:themeColor="text1" w:themeTint="D9"/>
          <w:sz w:val="24"/>
          <w:szCs w:val="24"/>
        </w:rPr>
      </w:pPr>
      <w:r w:rsidRPr="003C4D91">
        <w:rPr>
          <w:rFonts w:cstheme="minorHAnsi"/>
          <w:color w:val="262626" w:themeColor="text1" w:themeTint="D9"/>
          <w:sz w:val="24"/>
          <w:szCs w:val="24"/>
        </w:rPr>
        <w:t xml:space="preserve">504 plans </w:t>
      </w:r>
      <w:r w:rsidR="00423E73" w:rsidRPr="003C4D91">
        <w:rPr>
          <w:rFonts w:cstheme="minorHAnsi"/>
          <w:color w:val="262626" w:themeColor="text1" w:themeTint="D9"/>
          <w:sz w:val="24"/>
          <w:szCs w:val="24"/>
        </w:rPr>
        <w:t xml:space="preserve">do </w:t>
      </w:r>
      <w:r w:rsidRPr="003C4D91">
        <w:rPr>
          <w:rFonts w:cstheme="minorHAnsi"/>
          <w:color w:val="262626" w:themeColor="text1" w:themeTint="D9"/>
          <w:sz w:val="24"/>
          <w:szCs w:val="24"/>
        </w:rPr>
        <w:t xml:space="preserve">not </w:t>
      </w:r>
      <w:r w:rsidR="00A14A36" w:rsidRPr="003C4D91">
        <w:rPr>
          <w:rFonts w:cstheme="minorHAnsi"/>
          <w:color w:val="262626" w:themeColor="text1" w:themeTint="D9"/>
          <w:sz w:val="24"/>
          <w:szCs w:val="24"/>
        </w:rPr>
        <w:t xml:space="preserve">take the place </w:t>
      </w:r>
      <w:r w:rsidRPr="003C4D91">
        <w:rPr>
          <w:rFonts w:cstheme="minorHAnsi"/>
          <w:color w:val="262626" w:themeColor="text1" w:themeTint="D9"/>
          <w:sz w:val="24"/>
          <w:szCs w:val="24"/>
        </w:rPr>
        <w:t>of IEPs</w:t>
      </w:r>
      <w:r w:rsidR="00423E73" w:rsidRPr="003C4D91">
        <w:rPr>
          <w:rFonts w:cstheme="minorHAnsi"/>
          <w:color w:val="262626" w:themeColor="text1" w:themeTint="D9"/>
          <w:sz w:val="24"/>
          <w:szCs w:val="24"/>
        </w:rPr>
        <w:t xml:space="preserve"> (individual education programs).</w:t>
      </w:r>
      <w:r w:rsidR="00A14A36" w:rsidRPr="003C4D9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423E73" w:rsidRPr="003C4D91">
        <w:rPr>
          <w:rFonts w:cstheme="minorHAnsi"/>
          <w:color w:val="262626" w:themeColor="text1" w:themeTint="D9"/>
          <w:sz w:val="24"/>
          <w:szCs w:val="24"/>
        </w:rPr>
        <w:t>I</w:t>
      </w:r>
      <w:r w:rsidR="00A14A36" w:rsidRPr="003C4D91">
        <w:rPr>
          <w:rFonts w:cstheme="minorHAnsi"/>
          <w:color w:val="262626" w:themeColor="text1" w:themeTint="D9"/>
          <w:sz w:val="24"/>
          <w:szCs w:val="24"/>
        </w:rPr>
        <w:t xml:space="preserve">f the student </w:t>
      </w:r>
      <w:r w:rsidRPr="003C4D91">
        <w:rPr>
          <w:rFonts w:cstheme="minorHAnsi"/>
          <w:color w:val="262626" w:themeColor="text1" w:themeTint="D9"/>
          <w:sz w:val="24"/>
          <w:szCs w:val="24"/>
        </w:rPr>
        <w:t>need</w:t>
      </w:r>
      <w:r w:rsidR="003D5D65" w:rsidRPr="003C4D91">
        <w:rPr>
          <w:rFonts w:cstheme="minorHAnsi"/>
          <w:color w:val="262626" w:themeColor="text1" w:themeTint="D9"/>
          <w:sz w:val="24"/>
          <w:szCs w:val="24"/>
        </w:rPr>
        <w:t>s</w:t>
      </w:r>
      <w:r w:rsidRPr="003C4D91">
        <w:rPr>
          <w:rFonts w:cstheme="minorHAnsi"/>
          <w:color w:val="262626" w:themeColor="text1" w:themeTint="D9"/>
          <w:sz w:val="24"/>
          <w:szCs w:val="24"/>
        </w:rPr>
        <w:t xml:space="preserve"> specialized instruction or related supports like therapies</w:t>
      </w:r>
      <w:r w:rsidR="006E69A0" w:rsidRPr="003C4D91">
        <w:rPr>
          <w:rFonts w:cstheme="minorHAnsi"/>
          <w:color w:val="262626" w:themeColor="text1" w:themeTint="D9"/>
          <w:sz w:val="24"/>
          <w:szCs w:val="24"/>
        </w:rPr>
        <w:t xml:space="preserve">, then they need an IEP. But if they are experiencing a lot of </w:t>
      </w:r>
      <w:proofErr w:type="gramStart"/>
      <w:r w:rsidR="006E69A0" w:rsidRPr="003C4D91">
        <w:rPr>
          <w:rFonts w:cstheme="minorHAnsi"/>
          <w:color w:val="262626" w:themeColor="text1" w:themeTint="D9"/>
          <w:sz w:val="24"/>
          <w:szCs w:val="24"/>
        </w:rPr>
        <w:t>dysregulation</w:t>
      </w:r>
      <w:proofErr w:type="gramEnd"/>
      <w:r w:rsidR="006E69A0" w:rsidRPr="003C4D91">
        <w:rPr>
          <w:rFonts w:cstheme="minorHAnsi"/>
          <w:color w:val="262626" w:themeColor="text1" w:themeTint="D9"/>
          <w:sz w:val="24"/>
          <w:szCs w:val="24"/>
        </w:rPr>
        <w:t xml:space="preserve"> – eloping, outburst</w:t>
      </w:r>
      <w:r w:rsidR="008F523B" w:rsidRPr="003C4D91">
        <w:rPr>
          <w:rFonts w:cstheme="minorHAnsi"/>
          <w:color w:val="262626" w:themeColor="text1" w:themeTint="D9"/>
          <w:sz w:val="24"/>
          <w:szCs w:val="24"/>
        </w:rPr>
        <w:t>s</w:t>
      </w:r>
      <w:r w:rsidR="006E69A0" w:rsidRPr="003C4D91">
        <w:rPr>
          <w:rFonts w:cstheme="minorHAnsi"/>
          <w:color w:val="262626" w:themeColor="text1" w:themeTint="D9"/>
          <w:sz w:val="24"/>
          <w:szCs w:val="24"/>
        </w:rPr>
        <w:t>, self-harm</w:t>
      </w:r>
      <w:r w:rsidR="00480C24" w:rsidRPr="003C4D91">
        <w:rPr>
          <w:rFonts w:cstheme="minorHAnsi"/>
          <w:color w:val="262626" w:themeColor="text1" w:themeTint="D9"/>
          <w:sz w:val="24"/>
          <w:szCs w:val="24"/>
        </w:rPr>
        <w:t xml:space="preserve"> – and for whatever reason don’t quali</w:t>
      </w:r>
      <w:r w:rsidR="003D5D65" w:rsidRPr="003C4D91">
        <w:rPr>
          <w:rFonts w:cstheme="minorHAnsi"/>
          <w:color w:val="262626" w:themeColor="text1" w:themeTint="D9"/>
          <w:sz w:val="24"/>
          <w:szCs w:val="24"/>
        </w:rPr>
        <w:t xml:space="preserve">fy </w:t>
      </w:r>
      <w:r w:rsidR="00631BE3" w:rsidRPr="003C4D91">
        <w:rPr>
          <w:rFonts w:cstheme="minorHAnsi"/>
          <w:color w:val="262626" w:themeColor="text1" w:themeTint="D9"/>
          <w:sz w:val="24"/>
          <w:szCs w:val="24"/>
        </w:rPr>
        <w:t>for special education services</w:t>
      </w:r>
      <w:r w:rsidR="00C40479" w:rsidRPr="003C4D91">
        <w:rPr>
          <w:rFonts w:cstheme="minorHAnsi"/>
          <w:color w:val="262626" w:themeColor="text1" w:themeTint="D9"/>
          <w:sz w:val="24"/>
          <w:szCs w:val="24"/>
        </w:rPr>
        <w:t xml:space="preserve">, then </w:t>
      </w:r>
      <w:r w:rsidR="00FF719B" w:rsidRPr="003C4D91">
        <w:rPr>
          <w:rFonts w:cstheme="minorHAnsi"/>
          <w:color w:val="262626" w:themeColor="text1" w:themeTint="D9"/>
          <w:sz w:val="24"/>
          <w:szCs w:val="24"/>
        </w:rPr>
        <w:t>accommodations can help kids manage</w:t>
      </w:r>
      <w:r w:rsidR="00FB79B5" w:rsidRPr="003C4D91">
        <w:rPr>
          <w:rFonts w:cstheme="minorHAnsi"/>
          <w:color w:val="262626" w:themeColor="text1" w:themeTint="D9"/>
          <w:sz w:val="24"/>
          <w:szCs w:val="24"/>
        </w:rPr>
        <w:t xml:space="preserve"> triggers</w:t>
      </w:r>
    </w:p>
    <w:p w14:paraId="2103E449" w14:textId="0CE3A1C2" w:rsidR="00473D9F" w:rsidRPr="008C5D98" w:rsidRDefault="008C5D98">
      <w:pPr>
        <w:rPr>
          <w:rFonts w:cstheme="minorHAnsi"/>
          <w:color w:val="C00000"/>
          <w:sz w:val="24"/>
          <w:szCs w:val="24"/>
        </w:rPr>
      </w:pPr>
      <w:r w:rsidRPr="008C5D98">
        <w:rPr>
          <w:rFonts w:cstheme="minorHAnsi"/>
          <w:color w:val="C00000"/>
          <w:sz w:val="24"/>
          <w:szCs w:val="24"/>
        </w:rPr>
        <w:t>MAKE SURE YOUR COLLEAGUES HONOR ACCOMMODATIONS</w:t>
      </w:r>
      <w:r w:rsidR="0080603F">
        <w:rPr>
          <w:rFonts w:cstheme="minorHAnsi"/>
          <w:color w:val="C00000"/>
          <w:sz w:val="24"/>
          <w:szCs w:val="24"/>
        </w:rPr>
        <w:t>!</w:t>
      </w:r>
    </w:p>
    <w:p w14:paraId="5AF94741" w14:textId="77777777" w:rsidR="0080603F" w:rsidRDefault="0080603F">
      <w:pPr>
        <w:rPr>
          <w:rFonts w:cstheme="minorHAnsi"/>
          <w:b/>
          <w:bCs/>
          <w:sz w:val="24"/>
          <w:szCs w:val="24"/>
        </w:rPr>
      </w:pPr>
    </w:p>
    <w:p w14:paraId="73152F83" w14:textId="0ECC9EEB" w:rsidR="0080603F" w:rsidRPr="000815F7" w:rsidRDefault="0080603F">
      <w:pPr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0815F7">
        <w:rPr>
          <w:rFonts w:cstheme="minorHAnsi"/>
          <w:b/>
          <w:bCs/>
          <w:color w:val="262626" w:themeColor="text1" w:themeTint="D9"/>
          <w:sz w:val="24"/>
          <w:szCs w:val="24"/>
        </w:rPr>
        <w:t>Trauma</w:t>
      </w:r>
    </w:p>
    <w:p w14:paraId="074D4992" w14:textId="2DEF4A60" w:rsidR="00924B6A" w:rsidRPr="000815F7" w:rsidRDefault="00924B6A">
      <w:pPr>
        <w:rPr>
          <w:rFonts w:cstheme="minorHAnsi"/>
          <w:color w:val="262626" w:themeColor="text1" w:themeTint="D9"/>
          <w:sz w:val="24"/>
          <w:szCs w:val="24"/>
        </w:rPr>
      </w:pPr>
      <w:r w:rsidRPr="000815F7">
        <w:rPr>
          <w:rFonts w:cstheme="minorHAnsi"/>
          <w:color w:val="262626" w:themeColor="text1" w:themeTint="D9"/>
          <w:sz w:val="24"/>
          <w:szCs w:val="24"/>
        </w:rPr>
        <w:t xml:space="preserve">Trauma affects executive functioning. </w:t>
      </w:r>
      <w:r w:rsidR="00197D05" w:rsidRPr="000815F7">
        <w:rPr>
          <w:rFonts w:cstheme="minorHAnsi"/>
          <w:color w:val="262626" w:themeColor="text1" w:themeTint="D9"/>
          <w:sz w:val="24"/>
          <w:szCs w:val="24"/>
        </w:rPr>
        <w:t>When experiencing trauma, like homelessness, e</w:t>
      </w:r>
      <w:r w:rsidRPr="000815F7">
        <w:rPr>
          <w:rFonts w:cstheme="minorHAnsi"/>
          <w:color w:val="262626" w:themeColor="text1" w:themeTint="D9"/>
          <w:sz w:val="24"/>
          <w:szCs w:val="24"/>
        </w:rPr>
        <w:t xml:space="preserve">ven people without </w:t>
      </w:r>
      <w:r w:rsidR="00181CAA" w:rsidRPr="000815F7">
        <w:rPr>
          <w:rFonts w:cstheme="minorHAnsi"/>
          <w:color w:val="262626" w:themeColor="text1" w:themeTint="D9"/>
          <w:sz w:val="24"/>
          <w:szCs w:val="24"/>
        </w:rPr>
        <w:t>conditions that affect adaptive</w:t>
      </w:r>
      <w:r w:rsidR="001C30B1" w:rsidRPr="000815F7">
        <w:rPr>
          <w:rFonts w:cstheme="minorHAnsi"/>
          <w:color w:val="262626" w:themeColor="text1" w:themeTint="D9"/>
          <w:sz w:val="24"/>
          <w:szCs w:val="24"/>
        </w:rPr>
        <w:t xml:space="preserve"> functioning will </w:t>
      </w:r>
      <w:r w:rsidRPr="000815F7">
        <w:rPr>
          <w:rFonts w:cstheme="minorHAnsi"/>
          <w:color w:val="262626" w:themeColor="text1" w:themeTint="D9"/>
          <w:sz w:val="24"/>
          <w:szCs w:val="24"/>
        </w:rPr>
        <w:t xml:space="preserve">struggle </w:t>
      </w:r>
      <w:r w:rsidR="001C30B1" w:rsidRPr="000815F7">
        <w:rPr>
          <w:rFonts w:cstheme="minorHAnsi"/>
          <w:color w:val="262626" w:themeColor="text1" w:themeTint="D9"/>
          <w:sz w:val="24"/>
          <w:szCs w:val="24"/>
        </w:rPr>
        <w:t xml:space="preserve">to </w:t>
      </w:r>
      <w:r w:rsidRPr="000815F7">
        <w:rPr>
          <w:rFonts w:cstheme="minorHAnsi"/>
          <w:color w:val="262626" w:themeColor="text1" w:themeTint="D9"/>
          <w:sz w:val="24"/>
          <w:szCs w:val="24"/>
        </w:rPr>
        <w:t>remember</w:t>
      </w:r>
      <w:r w:rsidR="001C30B1" w:rsidRPr="000815F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0815F7">
        <w:rPr>
          <w:rFonts w:cstheme="minorHAnsi"/>
          <w:color w:val="262626" w:themeColor="text1" w:themeTint="D9"/>
          <w:sz w:val="24"/>
          <w:szCs w:val="24"/>
        </w:rPr>
        <w:t>meetings and due dates, filling out paperwork, following through. If someone has a mental health condition, or a condition like autism, ADHD, or a sensory processing disorder</w:t>
      </w:r>
      <w:r w:rsidR="00E83BFD" w:rsidRPr="000815F7">
        <w:rPr>
          <w:rFonts w:cstheme="minorHAnsi"/>
          <w:color w:val="262626" w:themeColor="text1" w:themeTint="D9"/>
          <w:sz w:val="24"/>
          <w:szCs w:val="24"/>
        </w:rPr>
        <w:t xml:space="preserve">, trauma is going to compound </w:t>
      </w:r>
      <w:r w:rsidR="003C4D91" w:rsidRPr="000815F7">
        <w:rPr>
          <w:rFonts w:cstheme="minorHAnsi"/>
          <w:color w:val="262626" w:themeColor="text1" w:themeTint="D9"/>
          <w:sz w:val="24"/>
          <w:szCs w:val="24"/>
        </w:rPr>
        <w:t>their symptoms</w:t>
      </w:r>
      <w:r w:rsidR="00A72144" w:rsidRPr="000815F7">
        <w:rPr>
          <w:rFonts w:cstheme="minorHAnsi"/>
          <w:color w:val="262626" w:themeColor="text1" w:themeTint="D9"/>
          <w:sz w:val="24"/>
          <w:szCs w:val="24"/>
        </w:rPr>
        <w:t xml:space="preserve"> and </w:t>
      </w:r>
      <w:r w:rsidR="00AC7263" w:rsidRPr="000815F7">
        <w:rPr>
          <w:rFonts w:cstheme="minorHAnsi"/>
          <w:color w:val="262626" w:themeColor="text1" w:themeTint="D9"/>
          <w:sz w:val="24"/>
          <w:szCs w:val="24"/>
        </w:rPr>
        <w:t>affect e</w:t>
      </w:r>
      <w:r w:rsidR="00A72144" w:rsidRPr="000815F7">
        <w:rPr>
          <w:rFonts w:cstheme="minorHAnsi"/>
          <w:color w:val="262626" w:themeColor="text1" w:themeTint="D9"/>
          <w:sz w:val="24"/>
          <w:szCs w:val="24"/>
        </w:rPr>
        <w:t>xecutive functioning</w:t>
      </w:r>
      <w:r w:rsidR="00AC7263" w:rsidRPr="000815F7">
        <w:rPr>
          <w:rFonts w:cstheme="minorHAnsi"/>
          <w:color w:val="262626" w:themeColor="text1" w:themeTint="D9"/>
          <w:sz w:val="24"/>
          <w:szCs w:val="24"/>
        </w:rPr>
        <w:t>.</w:t>
      </w:r>
    </w:p>
    <w:p w14:paraId="63925592" w14:textId="092424C1" w:rsidR="00B53895" w:rsidRPr="000815F7" w:rsidRDefault="00E02796">
      <w:pPr>
        <w:rPr>
          <w:rFonts w:cstheme="minorHAnsi"/>
          <w:color w:val="262626" w:themeColor="text1" w:themeTint="D9"/>
          <w:sz w:val="24"/>
          <w:szCs w:val="24"/>
        </w:rPr>
      </w:pPr>
      <w:r w:rsidRPr="000815F7">
        <w:rPr>
          <w:rFonts w:cstheme="minorHAnsi"/>
          <w:color w:val="262626" w:themeColor="text1" w:themeTint="D9"/>
          <w:sz w:val="24"/>
          <w:szCs w:val="24"/>
        </w:rPr>
        <w:t xml:space="preserve">Students with disabilities who are also experiencing trauma </w:t>
      </w:r>
      <w:r w:rsidR="009076AE" w:rsidRPr="000815F7">
        <w:rPr>
          <w:rFonts w:cstheme="minorHAnsi"/>
          <w:color w:val="262626" w:themeColor="text1" w:themeTint="D9"/>
          <w:sz w:val="24"/>
          <w:szCs w:val="24"/>
        </w:rPr>
        <w:t xml:space="preserve">likely </w:t>
      </w:r>
      <w:r w:rsidRPr="000815F7">
        <w:rPr>
          <w:rFonts w:cstheme="minorHAnsi"/>
          <w:color w:val="262626" w:themeColor="text1" w:themeTint="D9"/>
          <w:sz w:val="24"/>
          <w:szCs w:val="24"/>
        </w:rPr>
        <w:t>need</w:t>
      </w:r>
      <w:r w:rsidR="00B53895" w:rsidRPr="000815F7">
        <w:rPr>
          <w:rFonts w:cstheme="minorHAnsi"/>
          <w:color w:val="262626" w:themeColor="text1" w:themeTint="D9"/>
          <w:sz w:val="24"/>
          <w:szCs w:val="24"/>
        </w:rPr>
        <w:t>:</w:t>
      </w:r>
    </w:p>
    <w:p w14:paraId="65BEB19A" w14:textId="72E5EFB9" w:rsidR="00B53895" w:rsidRPr="000815F7" w:rsidRDefault="00406689" w:rsidP="00E716BB">
      <w:pPr>
        <w:pStyle w:val="ListParagraph"/>
        <w:numPr>
          <w:ilvl w:val="0"/>
          <w:numId w:val="2"/>
        </w:numPr>
        <w:rPr>
          <w:rFonts w:cstheme="minorHAnsi"/>
          <w:color w:val="262626" w:themeColor="text1" w:themeTint="D9"/>
          <w:sz w:val="24"/>
          <w:szCs w:val="24"/>
        </w:rPr>
      </w:pPr>
      <w:r w:rsidRPr="000815F7">
        <w:rPr>
          <w:rFonts w:cstheme="minorHAnsi"/>
          <w:b/>
          <w:bCs/>
          <w:color w:val="262626" w:themeColor="text1" w:themeTint="D9"/>
          <w:sz w:val="24"/>
          <w:szCs w:val="24"/>
        </w:rPr>
        <w:t>E</w:t>
      </w:r>
      <w:r w:rsidR="00E02796" w:rsidRPr="000815F7">
        <w:rPr>
          <w:rFonts w:cstheme="minorHAnsi"/>
          <w:b/>
          <w:bCs/>
          <w:color w:val="262626" w:themeColor="text1" w:themeTint="D9"/>
          <w:sz w:val="24"/>
          <w:szCs w:val="24"/>
        </w:rPr>
        <w:t>mpathy</w:t>
      </w:r>
      <w:r w:rsidRPr="000815F7">
        <w:rPr>
          <w:rFonts w:cstheme="minorHAnsi"/>
          <w:color w:val="262626" w:themeColor="text1" w:themeTint="D9"/>
          <w:sz w:val="24"/>
          <w:szCs w:val="24"/>
        </w:rPr>
        <w:t>. Not silent empathy</w:t>
      </w:r>
      <w:r w:rsidR="004F2BCC" w:rsidRPr="000815F7">
        <w:rPr>
          <w:rFonts w:cstheme="minorHAnsi"/>
          <w:color w:val="262626" w:themeColor="text1" w:themeTint="D9"/>
          <w:sz w:val="24"/>
          <w:szCs w:val="24"/>
        </w:rPr>
        <w:t>. Affirm what they are experiencing</w:t>
      </w:r>
      <w:r w:rsidR="00374095" w:rsidRPr="000815F7">
        <w:rPr>
          <w:rFonts w:cstheme="minorHAnsi"/>
          <w:color w:val="262626" w:themeColor="text1" w:themeTint="D9"/>
          <w:sz w:val="24"/>
          <w:szCs w:val="24"/>
        </w:rPr>
        <w:t>,</w:t>
      </w:r>
      <w:r w:rsidR="004F2BCC" w:rsidRPr="000815F7">
        <w:rPr>
          <w:rFonts w:cstheme="minorHAnsi"/>
          <w:color w:val="262626" w:themeColor="text1" w:themeTint="D9"/>
          <w:sz w:val="24"/>
          <w:szCs w:val="24"/>
        </w:rPr>
        <w:t xml:space="preserve"> the strength it can take just to show up</w:t>
      </w:r>
      <w:r w:rsidR="00374095" w:rsidRPr="000815F7">
        <w:rPr>
          <w:rFonts w:cstheme="minorHAnsi"/>
          <w:color w:val="262626" w:themeColor="text1" w:themeTint="D9"/>
          <w:sz w:val="24"/>
          <w:szCs w:val="24"/>
        </w:rPr>
        <w:t>, or the effort they are putting into something</w:t>
      </w:r>
      <w:r w:rsidR="00261085" w:rsidRPr="000815F7">
        <w:rPr>
          <w:rFonts w:cstheme="minorHAnsi"/>
          <w:color w:val="262626" w:themeColor="text1" w:themeTint="D9"/>
          <w:sz w:val="24"/>
          <w:szCs w:val="24"/>
        </w:rPr>
        <w:t xml:space="preserve">. It helps </w:t>
      </w:r>
      <w:r w:rsidR="00AE23C0" w:rsidRPr="000815F7">
        <w:rPr>
          <w:rFonts w:cstheme="minorHAnsi"/>
          <w:color w:val="262626" w:themeColor="text1" w:themeTint="D9"/>
          <w:sz w:val="24"/>
          <w:szCs w:val="24"/>
        </w:rPr>
        <w:t xml:space="preserve">people </w:t>
      </w:r>
      <w:r w:rsidR="00BD3019" w:rsidRPr="000815F7">
        <w:rPr>
          <w:rFonts w:cstheme="minorHAnsi"/>
          <w:color w:val="262626" w:themeColor="text1" w:themeTint="D9"/>
          <w:sz w:val="24"/>
          <w:szCs w:val="24"/>
        </w:rPr>
        <w:t xml:space="preserve">de-escalate and </w:t>
      </w:r>
      <w:r w:rsidR="00E13891" w:rsidRPr="000815F7">
        <w:rPr>
          <w:rFonts w:cstheme="minorHAnsi"/>
          <w:color w:val="262626" w:themeColor="text1" w:themeTint="D9"/>
          <w:sz w:val="24"/>
          <w:szCs w:val="24"/>
        </w:rPr>
        <w:t>re-</w:t>
      </w:r>
      <w:r w:rsidR="00261085" w:rsidRPr="000815F7">
        <w:rPr>
          <w:rFonts w:cstheme="minorHAnsi"/>
          <w:color w:val="262626" w:themeColor="text1" w:themeTint="D9"/>
          <w:sz w:val="24"/>
          <w:szCs w:val="24"/>
        </w:rPr>
        <w:t>regulat</w:t>
      </w:r>
      <w:r w:rsidR="00AE23C0" w:rsidRPr="000815F7">
        <w:rPr>
          <w:rFonts w:cstheme="minorHAnsi"/>
          <w:color w:val="262626" w:themeColor="text1" w:themeTint="D9"/>
          <w:sz w:val="24"/>
          <w:szCs w:val="24"/>
        </w:rPr>
        <w:t>e</w:t>
      </w:r>
    </w:p>
    <w:p w14:paraId="6ECC7A78" w14:textId="6762853F" w:rsidR="00BB02E7" w:rsidRPr="000815F7" w:rsidRDefault="00BB02E7" w:rsidP="00E716BB">
      <w:pPr>
        <w:pStyle w:val="ListParagraph"/>
        <w:numPr>
          <w:ilvl w:val="0"/>
          <w:numId w:val="2"/>
        </w:numPr>
        <w:rPr>
          <w:rFonts w:cstheme="minorHAnsi"/>
          <w:color w:val="262626" w:themeColor="text1" w:themeTint="D9"/>
          <w:sz w:val="24"/>
          <w:szCs w:val="24"/>
        </w:rPr>
      </w:pPr>
      <w:r w:rsidRPr="000815F7">
        <w:rPr>
          <w:rFonts w:cstheme="minorHAnsi"/>
          <w:b/>
          <w:bCs/>
          <w:color w:val="262626" w:themeColor="text1" w:themeTint="D9"/>
          <w:sz w:val="24"/>
          <w:szCs w:val="24"/>
        </w:rPr>
        <w:t>Flexibility</w:t>
      </w:r>
      <w:r w:rsidR="002F7541" w:rsidRPr="000815F7">
        <w:rPr>
          <w:rFonts w:cstheme="minorHAnsi"/>
          <w:color w:val="262626" w:themeColor="text1" w:themeTint="D9"/>
          <w:sz w:val="24"/>
          <w:szCs w:val="24"/>
        </w:rPr>
        <w:t>. Find a way to support them so they can experience success</w:t>
      </w:r>
    </w:p>
    <w:p w14:paraId="7B5C43AD" w14:textId="04A972EF" w:rsidR="000D7DC0" w:rsidRPr="000815F7" w:rsidRDefault="002F3A4D" w:rsidP="00E716BB">
      <w:pPr>
        <w:pStyle w:val="ListParagraph"/>
        <w:numPr>
          <w:ilvl w:val="0"/>
          <w:numId w:val="2"/>
        </w:numPr>
        <w:rPr>
          <w:rFonts w:cstheme="minorHAnsi"/>
          <w:color w:val="262626" w:themeColor="text1" w:themeTint="D9"/>
          <w:sz w:val="24"/>
          <w:szCs w:val="24"/>
        </w:rPr>
      </w:pPr>
      <w:r w:rsidRPr="000815F7">
        <w:rPr>
          <w:rFonts w:cstheme="minorHAnsi"/>
          <w:b/>
          <w:bCs/>
          <w:color w:val="262626" w:themeColor="text1" w:themeTint="D9"/>
          <w:sz w:val="24"/>
          <w:szCs w:val="24"/>
        </w:rPr>
        <w:lastRenderedPageBreak/>
        <w:t>Structured s</w:t>
      </w:r>
      <w:r w:rsidR="000D7DC0" w:rsidRPr="000815F7">
        <w:rPr>
          <w:rFonts w:cstheme="minorHAnsi"/>
          <w:b/>
          <w:bCs/>
          <w:color w:val="262626" w:themeColor="text1" w:themeTint="D9"/>
          <w:sz w:val="24"/>
          <w:szCs w:val="24"/>
        </w:rPr>
        <w:t>upport</w:t>
      </w:r>
      <w:r w:rsidR="000D7DC0" w:rsidRPr="000815F7">
        <w:rPr>
          <w:rFonts w:cstheme="minorHAnsi"/>
          <w:color w:val="262626" w:themeColor="text1" w:themeTint="D9"/>
          <w:sz w:val="24"/>
          <w:szCs w:val="24"/>
        </w:rPr>
        <w:t xml:space="preserve"> with executive functioning</w:t>
      </w:r>
      <w:r w:rsidR="004311A4" w:rsidRPr="000815F7">
        <w:rPr>
          <w:rFonts w:cstheme="minorHAnsi"/>
          <w:color w:val="262626" w:themeColor="text1" w:themeTint="D9"/>
          <w:sz w:val="24"/>
          <w:szCs w:val="24"/>
        </w:rPr>
        <w:t xml:space="preserve">. </w:t>
      </w:r>
      <w:r w:rsidR="00D84161" w:rsidRPr="000815F7">
        <w:rPr>
          <w:rFonts w:cstheme="minorHAnsi"/>
          <w:color w:val="262626" w:themeColor="text1" w:themeTint="D9"/>
          <w:sz w:val="24"/>
          <w:szCs w:val="24"/>
        </w:rPr>
        <w:t>Have someone to r</w:t>
      </w:r>
      <w:r w:rsidR="004311A4" w:rsidRPr="000815F7">
        <w:rPr>
          <w:rFonts w:cstheme="minorHAnsi"/>
          <w:color w:val="262626" w:themeColor="text1" w:themeTint="D9"/>
          <w:sz w:val="24"/>
          <w:szCs w:val="24"/>
        </w:rPr>
        <w:t>emind them</w:t>
      </w:r>
      <w:r w:rsidR="00D84161" w:rsidRPr="000815F7">
        <w:rPr>
          <w:rFonts w:cstheme="minorHAnsi"/>
          <w:color w:val="262626" w:themeColor="text1" w:themeTint="D9"/>
          <w:sz w:val="24"/>
          <w:szCs w:val="24"/>
        </w:rPr>
        <w:t>/support them</w:t>
      </w:r>
    </w:p>
    <w:p w14:paraId="3814E3D6" w14:textId="582373DC" w:rsidR="002F3A4D" w:rsidRPr="000815F7" w:rsidRDefault="00CF7350" w:rsidP="00E716BB">
      <w:pPr>
        <w:pStyle w:val="ListParagraph"/>
        <w:numPr>
          <w:ilvl w:val="0"/>
          <w:numId w:val="2"/>
        </w:numPr>
        <w:rPr>
          <w:rFonts w:cstheme="minorHAnsi"/>
          <w:color w:val="262626" w:themeColor="text1" w:themeTint="D9"/>
          <w:sz w:val="24"/>
          <w:szCs w:val="24"/>
        </w:rPr>
      </w:pPr>
      <w:r w:rsidRPr="000815F7">
        <w:rPr>
          <w:rFonts w:cstheme="minorHAnsi"/>
          <w:b/>
          <w:bCs/>
          <w:color w:val="262626" w:themeColor="text1" w:themeTint="D9"/>
          <w:sz w:val="24"/>
          <w:szCs w:val="24"/>
        </w:rPr>
        <w:t>Safe spaces in the school</w:t>
      </w:r>
      <w:r w:rsidRPr="000815F7">
        <w:rPr>
          <w:rFonts w:cstheme="minorHAnsi"/>
          <w:color w:val="262626" w:themeColor="text1" w:themeTint="D9"/>
          <w:sz w:val="24"/>
          <w:szCs w:val="24"/>
        </w:rPr>
        <w:t xml:space="preserve"> – </w:t>
      </w:r>
      <w:r w:rsidR="009D3271" w:rsidRPr="000815F7">
        <w:rPr>
          <w:rFonts w:cstheme="minorHAnsi"/>
          <w:color w:val="262626" w:themeColor="text1" w:themeTint="D9"/>
          <w:sz w:val="24"/>
          <w:szCs w:val="24"/>
        </w:rPr>
        <w:t xml:space="preserve">this can include </w:t>
      </w:r>
      <w:r w:rsidR="00CB2427" w:rsidRPr="000815F7">
        <w:rPr>
          <w:rFonts w:cstheme="minorHAnsi"/>
          <w:color w:val="262626" w:themeColor="text1" w:themeTint="D9"/>
          <w:sz w:val="24"/>
          <w:szCs w:val="24"/>
        </w:rPr>
        <w:t xml:space="preserve">quiet </w:t>
      </w:r>
      <w:r w:rsidRPr="000815F7">
        <w:rPr>
          <w:rFonts w:cstheme="minorHAnsi"/>
          <w:color w:val="262626" w:themeColor="text1" w:themeTint="D9"/>
          <w:sz w:val="24"/>
          <w:szCs w:val="24"/>
        </w:rPr>
        <w:t xml:space="preserve">places where they can </w:t>
      </w:r>
      <w:r w:rsidR="00CB2427" w:rsidRPr="000815F7">
        <w:rPr>
          <w:rFonts w:cstheme="minorHAnsi"/>
          <w:color w:val="262626" w:themeColor="text1" w:themeTint="D9"/>
          <w:sz w:val="24"/>
          <w:szCs w:val="24"/>
        </w:rPr>
        <w:t>de-escalate</w:t>
      </w:r>
      <w:r w:rsidR="00492F2B" w:rsidRPr="000815F7">
        <w:rPr>
          <w:rFonts w:cstheme="minorHAnsi"/>
          <w:color w:val="262626" w:themeColor="text1" w:themeTint="D9"/>
          <w:sz w:val="24"/>
          <w:szCs w:val="24"/>
        </w:rPr>
        <w:t>; a room without fluorescent lighting</w:t>
      </w:r>
      <w:r w:rsidR="00ED7405" w:rsidRPr="000815F7">
        <w:rPr>
          <w:rFonts w:cstheme="minorHAnsi"/>
          <w:color w:val="262626" w:themeColor="text1" w:themeTint="D9"/>
          <w:sz w:val="24"/>
          <w:szCs w:val="24"/>
        </w:rPr>
        <w:t>; a safe staff membe</w:t>
      </w:r>
      <w:r w:rsidR="009D3271" w:rsidRPr="000815F7">
        <w:rPr>
          <w:rFonts w:cstheme="minorHAnsi"/>
          <w:color w:val="262626" w:themeColor="text1" w:themeTint="D9"/>
          <w:sz w:val="24"/>
          <w:szCs w:val="24"/>
        </w:rPr>
        <w:t>r. These are spaces they choose to go to. These are not locked closets or cells</w:t>
      </w:r>
    </w:p>
    <w:p w14:paraId="4398C7DC" w14:textId="27E75EA1" w:rsidR="00CE2045" w:rsidRPr="000815F7" w:rsidRDefault="00CE2045" w:rsidP="00E716BB">
      <w:pPr>
        <w:pStyle w:val="ListParagraph"/>
        <w:numPr>
          <w:ilvl w:val="0"/>
          <w:numId w:val="2"/>
        </w:numPr>
        <w:rPr>
          <w:rFonts w:cstheme="minorHAnsi"/>
          <w:color w:val="262626" w:themeColor="text1" w:themeTint="D9"/>
          <w:sz w:val="24"/>
          <w:szCs w:val="24"/>
        </w:rPr>
      </w:pPr>
      <w:r w:rsidRPr="000815F7">
        <w:rPr>
          <w:rFonts w:cstheme="minorHAnsi"/>
          <w:b/>
          <w:bCs/>
          <w:color w:val="262626" w:themeColor="text1" w:themeTint="D9"/>
          <w:sz w:val="24"/>
          <w:szCs w:val="24"/>
        </w:rPr>
        <w:t>“Control” can be fluid</w:t>
      </w:r>
      <w:r w:rsidRPr="000815F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774FFB" w:rsidRPr="000815F7">
        <w:rPr>
          <w:rFonts w:cstheme="minorHAnsi"/>
          <w:color w:val="262626" w:themeColor="text1" w:themeTint="D9"/>
          <w:sz w:val="24"/>
          <w:szCs w:val="24"/>
        </w:rPr>
        <w:t>–</w:t>
      </w:r>
      <w:r w:rsidR="003642DC" w:rsidRPr="000815F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774FFB" w:rsidRPr="000815F7">
        <w:rPr>
          <w:rFonts w:cstheme="minorHAnsi"/>
          <w:color w:val="262626" w:themeColor="text1" w:themeTint="D9"/>
          <w:sz w:val="24"/>
          <w:szCs w:val="24"/>
        </w:rPr>
        <w:t>if something happen</w:t>
      </w:r>
      <w:r w:rsidR="00CC5F29" w:rsidRPr="000815F7">
        <w:rPr>
          <w:rFonts w:cstheme="minorHAnsi"/>
          <w:color w:val="262626" w:themeColor="text1" w:themeTint="D9"/>
          <w:sz w:val="24"/>
          <w:szCs w:val="24"/>
        </w:rPr>
        <w:t xml:space="preserve">s </w:t>
      </w:r>
      <w:r w:rsidR="00BE0220" w:rsidRPr="000815F7">
        <w:rPr>
          <w:rFonts w:cstheme="minorHAnsi"/>
          <w:color w:val="262626" w:themeColor="text1" w:themeTint="D9"/>
          <w:sz w:val="24"/>
          <w:szCs w:val="24"/>
        </w:rPr>
        <w:t xml:space="preserve">that </w:t>
      </w:r>
      <w:r w:rsidR="00774FFB" w:rsidRPr="000815F7">
        <w:rPr>
          <w:rFonts w:cstheme="minorHAnsi"/>
          <w:color w:val="262626" w:themeColor="text1" w:themeTint="D9"/>
          <w:sz w:val="24"/>
          <w:szCs w:val="24"/>
        </w:rPr>
        <w:t>dysregulate</w:t>
      </w:r>
      <w:r w:rsidR="00BE0220" w:rsidRPr="000815F7">
        <w:rPr>
          <w:rFonts w:cstheme="minorHAnsi"/>
          <w:color w:val="262626" w:themeColor="text1" w:themeTint="D9"/>
          <w:sz w:val="24"/>
          <w:szCs w:val="24"/>
        </w:rPr>
        <w:t xml:space="preserve">s </w:t>
      </w:r>
      <w:r w:rsidR="00CC5F29" w:rsidRPr="000815F7">
        <w:rPr>
          <w:rFonts w:cstheme="minorHAnsi"/>
          <w:color w:val="262626" w:themeColor="text1" w:themeTint="D9"/>
          <w:sz w:val="24"/>
          <w:szCs w:val="24"/>
        </w:rPr>
        <w:t>someone</w:t>
      </w:r>
      <w:r w:rsidR="00774FFB" w:rsidRPr="000815F7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r w:rsidR="005B5BDD" w:rsidRPr="000815F7">
        <w:rPr>
          <w:rFonts w:cstheme="minorHAnsi"/>
          <w:color w:val="262626" w:themeColor="text1" w:themeTint="D9"/>
          <w:sz w:val="24"/>
          <w:szCs w:val="24"/>
        </w:rPr>
        <w:t>they can stay in a heightened state</w:t>
      </w:r>
      <w:r w:rsidR="00EE0693" w:rsidRPr="000815F7">
        <w:rPr>
          <w:rFonts w:cstheme="minorHAnsi"/>
          <w:color w:val="262626" w:themeColor="text1" w:themeTint="D9"/>
          <w:sz w:val="24"/>
          <w:szCs w:val="24"/>
        </w:rPr>
        <w:t>.</w:t>
      </w:r>
      <w:r w:rsidR="00AA424E" w:rsidRPr="000815F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EE0693" w:rsidRPr="000815F7">
        <w:rPr>
          <w:rFonts w:cstheme="minorHAnsi"/>
          <w:color w:val="262626" w:themeColor="text1" w:themeTint="D9"/>
          <w:sz w:val="24"/>
          <w:szCs w:val="24"/>
        </w:rPr>
        <w:t xml:space="preserve">Situations they might </w:t>
      </w:r>
      <w:r w:rsidR="00AA424E" w:rsidRPr="000815F7">
        <w:rPr>
          <w:rFonts w:cstheme="minorHAnsi"/>
          <w:color w:val="262626" w:themeColor="text1" w:themeTint="D9"/>
          <w:sz w:val="24"/>
          <w:szCs w:val="24"/>
        </w:rPr>
        <w:t xml:space="preserve">usually </w:t>
      </w:r>
      <w:r w:rsidR="00EE0693" w:rsidRPr="000815F7">
        <w:rPr>
          <w:rFonts w:cstheme="minorHAnsi"/>
          <w:color w:val="262626" w:themeColor="text1" w:themeTint="D9"/>
          <w:sz w:val="24"/>
          <w:szCs w:val="24"/>
        </w:rPr>
        <w:t>be able to manage might become overwhelming</w:t>
      </w:r>
      <w:r w:rsidR="003642DC" w:rsidRPr="000815F7">
        <w:rPr>
          <w:rFonts w:cstheme="minorHAnsi"/>
          <w:color w:val="262626" w:themeColor="text1" w:themeTint="D9"/>
          <w:sz w:val="24"/>
          <w:szCs w:val="24"/>
        </w:rPr>
        <w:t xml:space="preserve"> </w:t>
      </w:r>
    </w:p>
    <w:p w14:paraId="06254666" w14:textId="71970821" w:rsidR="00D034DF" w:rsidRPr="000815F7" w:rsidRDefault="000C37AC">
      <w:pPr>
        <w:rPr>
          <w:rFonts w:cstheme="minorHAnsi"/>
          <w:color w:val="262626" w:themeColor="text1" w:themeTint="D9"/>
          <w:sz w:val="24"/>
          <w:szCs w:val="24"/>
        </w:rPr>
      </w:pPr>
      <w:r w:rsidRPr="000815F7">
        <w:rPr>
          <w:rFonts w:cstheme="minorHAnsi"/>
          <w:color w:val="262626" w:themeColor="text1" w:themeTint="D9"/>
          <w:sz w:val="24"/>
          <w:szCs w:val="24"/>
        </w:rPr>
        <w:t>Keep in mind m</w:t>
      </w:r>
      <w:r w:rsidR="00924B6A" w:rsidRPr="000815F7">
        <w:rPr>
          <w:rFonts w:cstheme="minorHAnsi"/>
          <w:color w:val="262626" w:themeColor="text1" w:themeTint="D9"/>
          <w:sz w:val="24"/>
          <w:szCs w:val="24"/>
        </w:rPr>
        <w:t>any people with intellectual and developmental disabilities have co-occur</w:t>
      </w:r>
      <w:r w:rsidR="00473FF5" w:rsidRPr="000815F7">
        <w:rPr>
          <w:rFonts w:cstheme="minorHAnsi"/>
          <w:color w:val="262626" w:themeColor="text1" w:themeTint="D9"/>
          <w:sz w:val="24"/>
          <w:szCs w:val="24"/>
        </w:rPr>
        <w:t>r</w:t>
      </w:r>
      <w:r w:rsidR="00924B6A" w:rsidRPr="000815F7">
        <w:rPr>
          <w:rFonts w:cstheme="minorHAnsi"/>
          <w:color w:val="262626" w:themeColor="text1" w:themeTint="D9"/>
          <w:sz w:val="24"/>
          <w:szCs w:val="24"/>
        </w:rPr>
        <w:t>ing mental health conditions</w:t>
      </w:r>
      <w:r w:rsidRPr="000815F7">
        <w:rPr>
          <w:rFonts w:cstheme="minorHAnsi"/>
          <w:color w:val="262626" w:themeColor="text1" w:themeTint="D9"/>
          <w:sz w:val="24"/>
          <w:szCs w:val="24"/>
        </w:rPr>
        <w:t xml:space="preserve"> (research suggests 30 to 40%</w:t>
      </w:r>
      <w:r w:rsidR="000815F7" w:rsidRPr="000815F7">
        <w:rPr>
          <w:rFonts w:cstheme="minorHAnsi"/>
          <w:color w:val="262626" w:themeColor="text1" w:themeTint="D9"/>
          <w:sz w:val="24"/>
          <w:szCs w:val="24"/>
        </w:rPr>
        <w:t>).</w:t>
      </w:r>
    </w:p>
    <w:p w14:paraId="3B794282" w14:textId="77777777" w:rsidR="00240CD1" w:rsidRDefault="00240CD1">
      <w:pPr>
        <w:rPr>
          <w:rFonts w:cstheme="minorHAnsi"/>
          <w:sz w:val="24"/>
          <w:szCs w:val="24"/>
        </w:rPr>
      </w:pPr>
    </w:p>
    <w:p w14:paraId="2EB13CF1" w14:textId="604B1533" w:rsidR="00675E27" w:rsidRPr="00240CD1" w:rsidRDefault="00240CD1">
      <w:pPr>
        <w:rPr>
          <w:rFonts w:cstheme="minorHAnsi"/>
          <w:b/>
          <w:bCs/>
          <w:sz w:val="24"/>
          <w:szCs w:val="24"/>
        </w:rPr>
      </w:pPr>
      <w:r w:rsidRPr="00240CD1">
        <w:rPr>
          <w:rFonts w:cstheme="minorHAnsi"/>
          <w:b/>
          <w:bCs/>
          <w:sz w:val="24"/>
          <w:szCs w:val="24"/>
        </w:rPr>
        <w:t>Keep in mind</w:t>
      </w:r>
    </w:p>
    <w:p w14:paraId="2B17501E" w14:textId="77777777" w:rsidR="00604B06" w:rsidRDefault="00604B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Getting an IEP in place, or accessing social services is not easy. There are many hoops to jump through. </w:t>
      </w:r>
    </w:p>
    <w:p w14:paraId="42E915A0" w14:textId="58A863E5" w:rsidR="00240CD1" w:rsidRPr="00C46B09" w:rsidRDefault="00240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Many youths with disabilities are not appropriately flagged for evaluation</w:t>
      </w:r>
      <w:r w:rsidR="00604B06">
        <w:rPr>
          <w:rFonts w:cstheme="minorHAnsi"/>
          <w:sz w:val="24"/>
          <w:szCs w:val="24"/>
        </w:rPr>
        <w:t xml:space="preserve">, especially students of color </w:t>
      </w:r>
      <w:r w:rsidR="00C27005">
        <w:rPr>
          <w:rFonts w:cstheme="minorHAnsi"/>
          <w:sz w:val="24"/>
          <w:szCs w:val="24"/>
        </w:rPr>
        <w:t xml:space="preserve">and highly mobile students; </w:t>
      </w:r>
      <w:r>
        <w:rPr>
          <w:rFonts w:cstheme="minorHAnsi"/>
          <w:sz w:val="24"/>
          <w:szCs w:val="24"/>
        </w:rPr>
        <w:t>their parents may struggle with follow up if they are experiencing trauma</w:t>
      </w:r>
      <w:r w:rsidR="00C27005">
        <w:rPr>
          <w:rFonts w:cstheme="minorHAnsi"/>
          <w:sz w:val="24"/>
          <w:szCs w:val="24"/>
        </w:rPr>
        <w:t xml:space="preserve"> and feeling the effects on executive functioning</w:t>
      </w:r>
    </w:p>
    <w:p w14:paraId="1984CC22" w14:textId="6E344600" w:rsidR="00675E27" w:rsidRDefault="00675E27">
      <w:pPr>
        <w:rPr>
          <w:rFonts w:cstheme="minorHAnsi"/>
          <w:sz w:val="24"/>
          <w:szCs w:val="24"/>
        </w:rPr>
      </w:pPr>
    </w:p>
    <w:p w14:paraId="666E735F" w14:textId="01B3F765" w:rsidR="00416C33" w:rsidRPr="00A35F37" w:rsidRDefault="00416C33">
      <w:pPr>
        <w:rPr>
          <w:rFonts w:cstheme="minorHAnsi"/>
          <w:b/>
          <w:bCs/>
          <w:sz w:val="24"/>
          <w:szCs w:val="24"/>
        </w:rPr>
      </w:pPr>
      <w:r w:rsidRPr="00A35F37">
        <w:rPr>
          <w:rFonts w:cstheme="minorHAnsi"/>
          <w:b/>
          <w:bCs/>
          <w:sz w:val="24"/>
          <w:szCs w:val="24"/>
        </w:rPr>
        <w:t>In general</w:t>
      </w:r>
    </w:p>
    <w:p w14:paraId="3244C385" w14:textId="085AD4B5" w:rsidR="00675E27" w:rsidRPr="007C4FDF" w:rsidRDefault="00675E27" w:rsidP="007C4FDF">
      <w:pPr>
        <w:pStyle w:val="ListParagraph"/>
        <w:numPr>
          <w:ilvl w:val="0"/>
          <w:numId w:val="9"/>
        </w:numPr>
        <w:spacing w:after="80"/>
        <w:contextualSpacing w:val="0"/>
        <w:rPr>
          <w:rFonts w:cstheme="minorHAnsi"/>
          <w:sz w:val="24"/>
          <w:szCs w:val="24"/>
        </w:rPr>
      </w:pPr>
      <w:r w:rsidRPr="007C4FDF">
        <w:rPr>
          <w:rFonts w:cstheme="minorHAnsi"/>
          <w:sz w:val="24"/>
          <w:szCs w:val="24"/>
        </w:rPr>
        <w:t xml:space="preserve">If </w:t>
      </w:r>
      <w:r w:rsidR="00416C33" w:rsidRPr="007C4FDF">
        <w:rPr>
          <w:rFonts w:cstheme="minorHAnsi"/>
          <w:sz w:val="24"/>
          <w:szCs w:val="24"/>
        </w:rPr>
        <w:t xml:space="preserve">you have a </w:t>
      </w:r>
      <w:r w:rsidRPr="007C4FDF">
        <w:rPr>
          <w:rFonts w:cstheme="minorHAnsi"/>
          <w:sz w:val="24"/>
          <w:szCs w:val="24"/>
        </w:rPr>
        <w:t xml:space="preserve">sense that the person is homeless, </w:t>
      </w:r>
      <w:r w:rsidR="00416C33" w:rsidRPr="007C4FDF">
        <w:rPr>
          <w:rFonts w:cstheme="minorHAnsi"/>
          <w:sz w:val="24"/>
          <w:szCs w:val="24"/>
        </w:rPr>
        <w:t xml:space="preserve">help them </w:t>
      </w:r>
      <w:r w:rsidRPr="007C4FDF">
        <w:rPr>
          <w:rFonts w:cstheme="minorHAnsi"/>
          <w:sz w:val="24"/>
          <w:szCs w:val="24"/>
        </w:rPr>
        <w:t>find shelter</w:t>
      </w:r>
      <w:r w:rsidR="00416C33" w:rsidRPr="007C4FDF">
        <w:rPr>
          <w:rFonts w:cstheme="minorHAnsi"/>
          <w:sz w:val="24"/>
          <w:szCs w:val="24"/>
        </w:rPr>
        <w:t xml:space="preserve"> - a</w:t>
      </w:r>
      <w:r w:rsidRPr="007C4FDF">
        <w:rPr>
          <w:rFonts w:cstheme="minorHAnsi"/>
          <w:sz w:val="24"/>
          <w:szCs w:val="24"/>
        </w:rPr>
        <w:t xml:space="preserve"> friend or family member to stay with so they feel SAFE. If they are in a shelter, hopefully </w:t>
      </w:r>
      <w:r w:rsidR="00C53870" w:rsidRPr="007C4FDF">
        <w:rPr>
          <w:rFonts w:cstheme="minorHAnsi"/>
          <w:sz w:val="24"/>
          <w:szCs w:val="24"/>
        </w:rPr>
        <w:t xml:space="preserve">they will </w:t>
      </w:r>
      <w:r w:rsidRPr="007C4FDF">
        <w:rPr>
          <w:rFonts w:cstheme="minorHAnsi"/>
          <w:sz w:val="24"/>
          <w:szCs w:val="24"/>
        </w:rPr>
        <w:t xml:space="preserve">connect to resources. Reach out to us (we have </w:t>
      </w:r>
      <w:r w:rsidR="00C53870" w:rsidRPr="007C4FDF">
        <w:rPr>
          <w:rFonts w:cstheme="minorHAnsi"/>
          <w:sz w:val="24"/>
          <w:szCs w:val="24"/>
        </w:rPr>
        <w:t xml:space="preserve">offer housing </w:t>
      </w:r>
      <w:r w:rsidRPr="007C4FDF">
        <w:rPr>
          <w:rFonts w:cstheme="minorHAnsi"/>
          <w:sz w:val="24"/>
          <w:szCs w:val="24"/>
        </w:rPr>
        <w:t>navigation support)</w:t>
      </w:r>
      <w:r w:rsidR="00C53870" w:rsidRPr="007C4FDF">
        <w:rPr>
          <w:rFonts w:cstheme="minorHAnsi"/>
          <w:sz w:val="24"/>
          <w:szCs w:val="24"/>
        </w:rPr>
        <w:t xml:space="preserve"> – </w:t>
      </w:r>
      <w:hyperlink r:id="rId17" w:history="1">
        <w:r w:rsidR="00C53870" w:rsidRPr="007C4FDF">
          <w:rPr>
            <w:rStyle w:val="Hyperlink"/>
            <w:rFonts w:cstheme="minorHAnsi"/>
            <w:sz w:val="24"/>
            <w:szCs w:val="24"/>
          </w:rPr>
          <w:t>ask@arcofkingcounty.org</w:t>
        </w:r>
      </w:hyperlink>
      <w:r w:rsidR="00C53870" w:rsidRPr="007C4FDF">
        <w:rPr>
          <w:rFonts w:cstheme="minorHAnsi"/>
          <w:sz w:val="24"/>
          <w:szCs w:val="24"/>
        </w:rPr>
        <w:t xml:space="preserve"> </w:t>
      </w:r>
    </w:p>
    <w:p w14:paraId="130D9ABD" w14:textId="6934E1CB" w:rsidR="00675E27" w:rsidRPr="007C4FDF" w:rsidRDefault="00675E27" w:rsidP="007C4FDF">
      <w:pPr>
        <w:pStyle w:val="ListParagraph"/>
        <w:numPr>
          <w:ilvl w:val="0"/>
          <w:numId w:val="9"/>
        </w:numPr>
        <w:spacing w:after="80"/>
        <w:contextualSpacing w:val="0"/>
        <w:rPr>
          <w:rFonts w:cstheme="minorHAnsi"/>
          <w:sz w:val="24"/>
          <w:szCs w:val="24"/>
        </w:rPr>
      </w:pPr>
      <w:r w:rsidRPr="007C4FDF">
        <w:rPr>
          <w:rFonts w:cstheme="minorHAnsi"/>
          <w:sz w:val="24"/>
          <w:szCs w:val="24"/>
        </w:rPr>
        <w:t xml:space="preserve">Educators: </w:t>
      </w:r>
      <w:r w:rsidR="0031145F" w:rsidRPr="007C4FDF">
        <w:rPr>
          <w:rFonts w:cstheme="minorHAnsi"/>
          <w:sz w:val="24"/>
          <w:szCs w:val="24"/>
        </w:rPr>
        <w:t>B</w:t>
      </w:r>
      <w:r w:rsidRPr="007C4FDF">
        <w:rPr>
          <w:rFonts w:cstheme="minorHAnsi"/>
          <w:sz w:val="24"/>
          <w:szCs w:val="24"/>
        </w:rPr>
        <w:t>e extra compassionate and extra flexible</w:t>
      </w:r>
      <w:r w:rsidR="0031145F" w:rsidRPr="007C4FDF">
        <w:rPr>
          <w:rFonts w:cstheme="minorHAnsi"/>
          <w:sz w:val="24"/>
          <w:szCs w:val="24"/>
        </w:rPr>
        <w:t xml:space="preserve">. </w:t>
      </w:r>
    </w:p>
    <w:p w14:paraId="76A4A3BA" w14:textId="093B64DD" w:rsidR="00675E27" w:rsidRPr="007C4FDF" w:rsidRDefault="002D02FB" w:rsidP="007C4FDF">
      <w:pPr>
        <w:pStyle w:val="ListParagraph"/>
        <w:numPr>
          <w:ilvl w:val="0"/>
          <w:numId w:val="9"/>
        </w:numPr>
        <w:spacing w:after="80"/>
        <w:contextualSpacing w:val="0"/>
        <w:rPr>
          <w:rFonts w:cstheme="minorHAnsi"/>
          <w:sz w:val="24"/>
          <w:szCs w:val="24"/>
        </w:rPr>
      </w:pPr>
      <w:r w:rsidRPr="007C4FDF">
        <w:rPr>
          <w:rFonts w:cstheme="minorHAnsi"/>
          <w:sz w:val="24"/>
          <w:szCs w:val="24"/>
        </w:rPr>
        <w:t xml:space="preserve">Educators: Good </w:t>
      </w:r>
      <w:r w:rsidR="00675E27" w:rsidRPr="007C4FDF">
        <w:rPr>
          <w:rFonts w:cstheme="minorHAnsi"/>
          <w:sz w:val="24"/>
          <w:szCs w:val="24"/>
        </w:rPr>
        <w:t xml:space="preserve">communication </w:t>
      </w:r>
      <w:r w:rsidRPr="007C4FDF">
        <w:rPr>
          <w:rFonts w:cstheme="minorHAnsi"/>
          <w:sz w:val="24"/>
          <w:szCs w:val="24"/>
        </w:rPr>
        <w:t xml:space="preserve">internally </w:t>
      </w:r>
      <w:r w:rsidR="00675E27" w:rsidRPr="007C4FDF">
        <w:rPr>
          <w:rFonts w:cstheme="minorHAnsi"/>
          <w:sz w:val="24"/>
          <w:szCs w:val="24"/>
        </w:rPr>
        <w:t>among school staff</w:t>
      </w:r>
      <w:r w:rsidRPr="007C4FDF">
        <w:rPr>
          <w:rFonts w:cstheme="minorHAnsi"/>
          <w:sz w:val="24"/>
          <w:szCs w:val="24"/>
        </w:rPr>
        <w:t xml:space="preserve"> will r</w:t>
      </w:r>
      <w:r w:rsidR="00675E27" w:rsidRPr="007C4FDF">
        <w:rPr>
          <w:rFonts w:cstheme="minorHAnsi"/>
          <w:sz w:val="24"/>
          <w:szCs w:val="24"/>
        </w:rPr>
        <w:t>educe stress on students</w:t>
      </w:r>
    </w:p>
    <w:p w14:paraId="252A1B6C" w14:textId="65545EEA" w:rsidR="00675E27" w:rsidRPr="007C4FDF" w:rsidRDefault="00675E27" w:rsidP="007C4FDF">
      <w:pPr>
        <w:pStyle w:val="ListParagraph"/>
        <w:numPr>
          <w:ilvl w:val="0"/>
          <w:numId w:val="9"/>
        </w:numPr>
        <w:spacing w:after="80"/>
        <w:contextualSpacing w:val="0"/>
        <w:rPr>
          <w:rFonts w:cstheme="minorHAnsi"/>
          <w:sz w:val="24"/>
          <w:szCs w:val="24"/>
        </w:rPr>
      </w:pPr>
      <w:r w:rsidRPr="007C4FDF">
        <w:rPr>
          <w:rFonts w:cstheme="minorHAnsi"/>
          <w:sz w:val="24"/>
          <w:szCs w:val="24"/>
        </w:rPr>
        <w:t>No</w:t>
      </w:r>
      <w:r w:rsidR="00E850E8" w:rsidRPr="007C4FDF">
        <w:rPr>
          <w:rFonts w:cstheme="minorHAnsi"/>
          <w:sz w:val="24"/>
          <w:szCs w:val="24"/>
        </w:rPr>
        <w:t>t</w:t>
      </w:r>
      <w:r w:rsidRPr="007C4FDF">
        <w:rPr>
          <w:rFonts w:cstheme="minorHAnsi"/>
          <w:sz w:val="24"/>
          <w:szCs w:val="24"/>
        </w:rPr>
        <w:t xml:space="preserve"> </w:t>
      </w:r>
      <w:r w:rsidR="00E850E8" w:rsidRPr="007C4FDF">
        <w:rPr>
          <w:rFonts w:cstheme="minorHAnsi"/>
          <w:sz w:val="24"/>
          <w:szCs w:val="24"/>
        </w:rPr>
        <w:t xml:space="preserve">having an </w:t>
      </w:r>
      <w:r w:rsidRPr="007C4FDF">
        <w:rPr>
          <w:rFonts w:cstheme="minorHAnsi"/>
          <w:sz w:val="24"/>
          <w:szCs w:val="24"/>
        </w:rPr>
        <w:t xml:space="preserve">address </w:t>
      </w:r>
      <w:r w:rsidR="00E850E8" w:rsidRPr="007C4FDF">
        <w:rPr>
          <w:rFonts w:cstheme="minorHAnsi"/>
          <w:sz w:val="24"/>
          <w:szCs w:val="24"/>
        </w:rPr>
        <w:t xml:space="preserve">is a barrier to getting services. </w:t>
      </w:r>
    </w:p>
    <w:p w14:paraId="5B6AB3A8" w14:textId="77777777" w:rsidR="00675E27" w:rsidRPr="007C4FDF" w:rsidRDefault="00675E27" w:rsidP="007C4FDF">
      <w:pPr>
        <w:pStyle w:val="ListParagraph"/>
        <w:numPr>
          <w:ilvl w:val="0"/>
          <w:numId w:val="9"/>
        </w:numPr>
        <w:spacing w:after="80"/>
        <w:contextualSpacing w:val="0"/>
        <w:rPr>
          <w:rFonts w:cstheme="minorHAnsi"/>
          <w:sz w:val="24"/>
          <w:szCs w:val="24"/>
        </w:rPr>
      </w:pPr>
      <w:r w:rsidRPr="007C4FDF">
        <w:rPr>
          <w:rFonts w:cstheme="minorHAnsi"/>
          <w:sz w:val="24"/>
          <w:szCs w:val="24"/>
        </w:rPr>
        <w:t>Take time to help kids with executive functioning – reminders, etc. They may shut down.</w:t>
      </w:r>
    </w:p>
    <w:p w14:paraId="277B216E" w14:textId="62A3FD28" w:rsidR="00675E27" w:rsidRPr="007C4FDF" w:rsidRDefault="00547403" w:rsidP="007C4FDF">
      <w:pPr>
        <w:pStyle w:val="ListParagraph"/>
        <w:numPr>
          <w:ilvl w:val="0"/>
          <w:numId w:val="9"/>
        </w:numPr>
        <w:spacing w:after="80"/>
        <w:contextualSpacing w:val="0"/>
        <w:rPr>
          <w:rFonts w:cstheme="minorHAnsi"/>
          <w:sz w:val="24"/>
          <w:szCs w:val="24"/>
        </w:rPr>
      </w:pPr>
      <w:r w:rsidRPr="007C4FDF">
        <w:rPr>
          <w:rFonts w:cstheme="minorHAnsi"/>
          <w:sz w:val="24"/>
          <w:szCs w:val="24"/>
        </w:rPr>
        <w:t>Make sure you have c</w:t>
      </w:r>
      <w:r w:rsidR="00675E27" w:rsidRPr="007C4FDF">
        <w:rPr>
          <w:rFonts w:cstheme="minorHAnsi"/>
          <w:sz w:val="24"/>
          <w:szCs w:val="24"/>
        </w:rPr>
        <w:t>ulturally equipped counselor</w:t>
      </w:r>
      <w:r w:rsidRPr="007C4FDF">
        <w:rPr>
          <w:rFonts w:cstheme="minorHAnsi"/>
          <w:sz w:val="24"/>
          <w:szCs w:val="24"/>
        </w:rPr>
        <w:t>s</w:t>
      </w:r>
      <w:r w:rsidR="00675E27" w:rsidRPr="007C4FDF">
        <w:rPr>
          <w:rFonts w:cstheme="minorHAnsi"/>
          <w:sz w:val="24"/>
          <w:szCs w:val="24"/>
        </w:rPr>
        <w:t>. Trauma looks different in each community/population.</w:t>
      </w:r>
    </w:p>
    <w:p w14:paraId="0865871B" w14:textId="021FB4B4" w:rsidR="001E66FA" w:rsidRPr="007C4FDF" w:rsidRDefault="00547403" w:rsidP="007C4FDF">
      <w:pPr>
        <w:pStyle w:val="ListParagraph"/>
        <w:numPr>
          <w:ilvl w:val="0"/>
          <w:numId w:val="9"/>
        </w:numPr>
        <w:spacing w:after="80"/>
        <w:contextualSpacing w:val="0"/>
        <w:rPr>
          <w:rFonts w:eastAsia="Times New Roman" w:cstheme="minorHAnsi"/>
          <w:sz w:val="24"/>
          <w:szCs w:val="24"/>
        </w:rPr>
      </w:pPr>
      <w:r w:rsidRPr="007C4FDF">
        <w:rPr>
          <w:rFonts w:cstheme="minorHAnsi"/>
          <w:sz w:val="24"/>
          <w:szCs w:val="24"/>
        </w:rPr>
        <w:t xml:space="preserve">Questions about transporting IEPs? </w:t>
      </w:r>
      <w:hyperlink r:id="rId18" w:history="1">
        <w:r w:rsidR="001E66FA" w:rsidRPr="007C4FDF">
          <w:rPr>
            <w:rStyle w:val="Hyperlink"/>
            <w:rFonts w:eastAsia="Times New Roman" w:cstheme="minorHAnsi"/>
            <w:sz w:val="24"/>
            <w:szCs w:val="24"/>
          </w:rPr>
          <w:t>https://www.understood.org/en/articles/what-happens-to-your-childs-iep-if-you-switch-schools</w:t>
        </w:r>
      </w:hyperlink>
      <w:r w:rsidR="001E66FA" w:rsidRPr="007C4FDF">
        <w:rPr>
          <w:rFonts w:eastAsia="Times New Roman" w:cstheme="minorHAnsi"/>
          <w:sz w:val="24"/>
          <w:szCs w:val="24"/>
        </w:rPr>
        <w:t xml:space="preserve"> </w:t>
      </w:r>
    </w:p>
    <w:p w14:paraId="22229FD0" w14:textId="77777777" w:rsidR="00675E27" w:rsidRPr="00C46B09" w:rsidRDefault="00675E27">
      <w:pPr>
        <w:rPr>
          <w:rFonts w:cstheme="minorHAnsi"/>
          <w:sz w:val="24"/>
          <w:szCs w:val="24"/>
        </w:rPr>
      </w:pPr>
    </w:p>
    <w:sectPr w:rsidR="00675E27" w:rsidRPr="00C4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62AD"/>
    <w:multiLevelType w:val="hybridMultilevel"/>
    <w:tmpl w:val="7804A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714D"/>
    <w:multiLevelType w:val="hybridMultilevel"/>
    <w:tmpl w:val="C74C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A6FDC"/>
    <w:multiLevelType w:val="hybridMultilevel"/>
    <w:tmpl w:val="5AA6F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C27CF5"/>
    <w:multiLevelType w:val="hybridMultilevel"/>
    <w:tmpl w:val="6EAC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B6582"/>
    <w:multiLevelType w:val="hybridMultilevel"/>
    <w:tmpl w:val="F9E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616F0"/>
    <w:multiLevelType w:val="hybridMultilevel"/>
    <w:tmpl w:val="626E9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4AD3"/>
    <w:multiLevelType w:val="hybridMultilevel"/>
    <w:tmpl w:val="9CC0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91708"/>
    <w:multiLevelType w:val="hybridMultilevel"/>
    <w:tmpl w:val="A1EE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02BE"/>
    <w:multiLevelType w:val="hybridMultilevel"/>
    <w:tmpl w:val="BDC6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231667">
    <w:abstractNumId w:val="0"/>
  </w:num>
  <w:num w:numId="2" w16cid:durableId="1067876069">
    <w:abstractNumId w:val="8"/>
  </w:num>
  <w:num w:numId="3" w16cid:durableId="1585916501">
    <w:abstractNumId w:val="2"/>
  </w:num>
  <w:num w:numId="4" w16cid:durableId="483932394">
    <w:abstractNumId w:val="5"/>
  </w:num>
  <w:num w:numId="5" w16cid:durableId="794715892">
    <w:abstractNumId w:val="6"/>
  </w:num>
  <w:num w:numId="6" w16cid:durableId="907615425">
    <w:abstractNumId w:val="4"/>
  </w:num>
  <w:num w:numId="7" w16cid:durableId="17901336">
    <w:abstractNumId w:val="1"/>
  </w:num>
  <w:num w:numId="8" w16cid:durableId="1607498054">
    <w:abstractNumId w:val="3"/>
  </w:num>
  <w:num w:numId="9" w16cid:durableId="1212302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DF"/>
    <w:rsid w:val="00010C00"/>
    <w:rsid w:val="00021958"/>
    <w:rsid w:val="00042707"/>
    <w:rsid w:val="00076531"/>
    <w:rsid w:val="00077179"/>
    <w:rsid w:val="000815F7"/>
    <w:rsid w:val="000A6C55"/>
    <w:rsid w:val="000C1C88"/>
    <w:rsid w:val="000C37AC"/>
    <w:rsid w:val="000D7DC0"/>
    <w:rsid w:val="000F2E5A"/>
    <w:rsid w:val="001018CD"/>
    <w:rsid w:val="001038E8"/>
    <w:rsid w:val="00107CF7"/>
    <w:rsid w:val="00110F80"/>
    <w:rsid w:val="00132E9A"/>
    <w:rsid w:val="00146647"/>
    <w:rsid w:val="0014776B"/>
    <w:rsid w:val="00147913"/>
    <w:rsid w:val="00154E6C"/>
    <w:rsid w:val="0015700A"/>
    <w:rsid w:val="00164085"/>
    <w:rsid w:val="00175EE1"/>
    <w:rsid w:val="00181CAA"/>
    <w:rsid w:val="00197D05"/>
    <w:rsid w:val="001C30B1"/>
    <w:rsid w:val="001C58CA"/>
    <w:rsid w:val="001E1925"/>
    <w:rsid w:val="001E66FA"/>
    <w:rsid w:val="00214007"/>
    <w:rsid w:val="002343F7"/>
    <w:rsid w:val="00240CD1"/>
    <w:rsid w:val="00240F73"/>
    <w:rsid w:val="00256DCB"/>
    <w:rsid w:val="00261085"/>
    <w:rsid w:val="00296629"/>
    <w:rsid w:val="00296B60"/>
    <w:rsid w:val="002A55B9"/>
    <w:rsid w:val="002C1EC9"/>
    <w:rsid w:val="002C3B69"/>
    <w:rsid w:val="002C46A4"/>
    <w:rsid w:val="002D02FB"/>
    <w:rsid w:val="002E6C5A"/>
    <w:rsid w:val="002F337F"/>
    <w:rsid w:val="002F3A4D"/>
    <w:rsid w:val="002F7541"/>
    <w:rsid w:val="003054A3"/>
    <w:rsid w:val="0031145F"/>
    <w:rsid w:val="00333B68"/>
    <w:rsid w:val="00346F4F"/>
    <w:rsid w:val="003642DC"/>
    <w:rsid w:val="0037099A"/>
    <w:rsid w:val="00374095"/>
    <w:rsid w:val="0038300A"/>
    <w:rsid w:val="00397A8D"/>
    <w:rsid w:val="003A156C"/>
    <w:rsid w:val="003A24EC"/>
    <w:rsid w:val="003A3DEB"/>
    <w:rsid w:val="003A642D"/>
    <w:rsid w:val="003C4D91"/>
    <w:rsid w:val="003C5127"/>
    <w:rsid w:val="003C7E32"/>
    <w:rsid w:val="003D5D65"/>
    <w:rsid w:val="003F27D8"/>
    <w:rsid w:val="00406689"/>
    <w:rsid w:val="00416C33"/>
    <w:rsid w:val="00423E73"/>
    <w:rsid w:val="004311A4"/>
    <w:rsid w:val="00465956"/>
    <w:rsid w:val="00466BAF"/>
    <w:rsid w:val="0047039A"/>
    <w:rsid w:val="00473D9F"/>
    <w:rsid w:val="00473FF5"/>
    <w:rsid w:val="00480739"/>
    <w:rsid w:val="00480C24"/>
    <w:rsid w:val="00492F2B"/>
    <w:rsid w:val="00495C68"/>
    <w:rsid w:val="004975EC"/>
    <w:rsid w:val="004C33F8"/>
    <w:rsid w:val="004C4F4E"/>
    <w:rsid w:val="004C6BC4"/>
    <w:rsid w:val="004D5ED4"/>
    <w:rsid w:val="004F11CE"/>
    <w:rsid w:val="004F2BCC"/>
    <w:rsid w:val="0051691F"/>
    <w:rsid w:val="00525094"/>
    <w:rsid w:val="005267D3"/>
    <w:rsid w:val="005322D6"/>
    <w:rsid w:val="00547403"/>
    <w:rsid w:val="00552363"/>
    <w:rsid w:val="00572DD4"/>
    <w:rsid w:val="00576E79"/>
    <w:rsid w:val="005974B9"/>
    <w:rsid w:val="005B0A35"/>
    <w:rsid w:val="005B4D59"/>
    <w:rsid w:val="005B4F58"/>
    <w:rsid w:val="005B5BDD"/>
    <w:rsid w:val="005C5DD0"/>
    <w:rsid w:val="005E466B"/>
    <w:rsid w:val="005E6F99"/>
    <w:rsid w:val="00604B06"/>
    <w:rsid w:val="00631BE3"/>
    <w:rsid w:val="00644DB7"/>
    <w:rsid w:val="006537BA"/>
    <w:rsid w:val="00661882"/>
    <w:rsid w:val="00670476"/>
    <w:rsid w:val="00675E27"/>
    <w:rsid w:val="0068224B"/>
    <w:rsid w:val="00682EB4"/>
    <w:rsid w:val="006908B9"/>
    <w:rsid w:val="006A35FB"/>
    <w:rsid w:val="006B5361"/>
    <w:rsid w:val="006B5512"/>
    <w:rsid w:val="006B6247"/>
    <w:rsid w:val="006C6A53"/>
    <w:rsid w:val="006E2B69"/>
    <w:rsid w:val="006E661B"/>
    <w:rsid w:val="006E69A0"/>
    <w:rsid w:val="006F4C27"/>
    <w:rsid w:val="0070543D"/>
    <w:rsid w:val="007075C5"/>
    <w:rsid w:val="0072333A"/>
    <w:rsid w:val="00736A3B"/>
    <w:rsid w:val="00747424"/>
    <w:rsid w:val="007509C1"/>
    <w:rsid w:val="00774FFB"/>
    <w:rsid w:val="00782E80"/>
    <w:rsid w:val="00783652"/>
    <w:rsid w:val="00792ED6"/>
    <w:rsid w:val="007A3970"/>
    <w:rsid w:val="007A3CAC"/>
    <w:rsid w:val="007B171B"/>
    <w:rsid w:val="007B6A11"/>
    <w:rsid w:val="007B6B24"/>
    <w:rsid w:val="007C4FDF"/>
    <w:rsid w:val="007D6333"/>
    <w:rsid w:val="0080603F"/>
    <w:rsid w:val="008267D8"/>
    <w:rsid w:val="00835B9C"/>
    <w:rsid w:val="008507BF"/>
    <w:rsid w:val="008A1FAE"/>
    <w:rsid w:val="008B3C39"/>
    <w:rsid w:val="008C5386"/>
    <w:rsid w:val="008C5D98"/>
    <w:rsid w:val="008D1AC0"/>
    <w:rsid w:val="008F523B"/>
    <w:rsid w:val="009076AE"/>
    <w:rsid w:val="00924B6A"/>
    <w:rsid w:val="009A4679"/>
    <w:rsid w:val="009B4E69"/>
    <w:rsid w:val="009D2469"/>
    <w:rsid w:val="009D3271"/>
    <w:rsid w:val="009E2399"/>
    <w:rsid w:val="009F5016"/>
    <w:rsid w:val="009F6080"/>
    <w:rsid w:val="00A10D56"/>
    <w:rsid w:val="00A14A36"/>
    <w:rsid w:val="00A20990"/>
    <w:rsid w:val="00A35F37"/>
    <w:rsid w:val="00A41062"/>
    <w:rsid w:val="00A712E5"/>
    <w:rsid w:val="00A72144"/>
    <w:rsid w:val="00A8403D"/>
    <w:rsid w:val="00A844CC"/>
    <w:rsid w:val="00A918C1"/>
    <w:rsid w:val="00AA424E"/>
    <w:rsid w:val="00AB2B8A"/>
    <w:rsid w:val="00AB4DEB"/>
    <w:rsid w:val="00AC7263"/>
    <w:rsid w:val="00AD54B0"/>
    <w:rsid w:val="00AE23C0"/>
    <w:rsid w:val="00AF2E7B"/>
    <w:rsid w:val="00AF4223"/>
    <w:rsid w:val="00B22D74"/>
    <w:rsid w:val="00B47C2D"/>
    <w:rsid w:val="00B50B61"/>
    <w:rsid w:val="00B53895"/>
    <w:rsid w:val="00B57FC5"/>
    <w:rsid w:val="00B60B2E"/>
    <w:rsid w:val="00B90A0C"/>
    <w:rsid w:val="00BA0215"/>
    <w:rsid w:val="00BA6BCA"/>
    <w:rsid w:val="00BB02E7"/>
    <w:rsid w:val="00BD3019"/>
    <w:rsid w:val="00BE0220"/>
    <w:rsid w:val="00C03363"/>
    <w:rsid w:val="00C15B0B"/>
    <w:rsid w:val="00C27005"/>
    <w:rsid w:val="00C35626"/>
    <w:rsid w:val="00C40479"/>
    <w:rsid w:val="00C45B19"/>
    <w:rsid w:val="00C46B09"/>
    <w:rsid w:val="00C53870"/>
    <w:rsid w:val="00C54BD6"/>
    <w:rsid w:val="00C54DDB"/>
    <w:rsid w:val="00C56BCD"/>
    <w:rsid w:val="00C5749E"/>
    <w:rsid w:val="00C832D3"/>
    <w:rsid w:val="00CB2427"/>
    <w:rsid w:val="00CC5F29"/>
    <w:rsid w:val="00CE1FEE"/>
    <w:rsid w:val="00CE2045"/>
    <w:rsid w:val="00CF0E69"/>
    <w:rsid w:val="00CF7350"/>
    <w:rsid w:val="00D034DF"/>
    <w:rsid w:val="00D218C4"/>
    <w:rsid w:val="00D26322"/>
    <w:rsid w:val="00D31AED"/>
    <w:rsid w:val="00D6443C"/>
    <w:rsid w:val="00D84161"/>
    <w:rsid w:val="00D85EFE"/>
    <w:rsid w:val="00D95E87"/>
    <w:rsid w:val="00DF2B31"/>
    <w:rsid w:val="00DF3178"/>
    <w:rsid w:val="00DF607C"/>
    <w:rsid w:val="00E02796"/>
    <w:rsid w:val="00E05FAD"/>
    <w:rsid w:val="00E13891"/>
    <w:rsid w:val="00E33214"/>
    <w:rsid w:val="00E34781"/>
    <w:rsid w:val="00E366DA"/>
    <w:rsid w:val="00E37FD9"/>
    <w:rsid w:val="00E56F0B"/>
    <w:rsid w:val="00E63198"/>
    <w:rsid w:val="00E716BB"/>
    <w:rsid w:val="00E7499A"/>
    <w:rsid w:val="00E83BFD"/>
    <w:rsid w:val="00E850E8"/>
    <w:rsid w:val="00EB78A2"/>
    <w:rsid w:val="00ED49DC"/>
    <w:rsid w:val="00ED7405"/>
    <w:rsid w:val="00EE0693"/>
    <w:rsid w:val="00F231BA"/>
    <w:rsid w:val="00F40886"/>
    <w:rsid w:val="00F52D69"/>
    <w:rsid w:val="00F73FA8"/>
    <w:rsid w:val="00F8555A"/>
    <w:rsid w:val="00F95F7B"/>
    <w:rsid w:val="00FB79B5"/>
    <w:rsid w:val="00FD6C64"/>
    <w:rsid w:val="00FF6552"/>
    <w:rsid w:val="00FF6AC8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68C0"/>
  <w15:chartTrackingRefBased/>
  <w15:docId w15:val="{E61D165D-8B3F-48E8-AC39-B379C00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4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6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A35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cofkingcounty.org/resource-guide/overview.html" TargetMode="External"/><Relationship Id="rId18" Type="http://schemas.openxmlformats.org/officeDocument/2006/relationships/hyperlink" Target="https://www.understood.org/en/articles/what-happens-to-your-childs-iep-if-you-switch-school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cofkingcounty.org/services/" TargetMode="External"/><Relationship Id="rId17" Type="http://schemas.openxmlformats.org/officeDocument/2006/relationships/hyperlink" Target="mailto:ask@arcofkingcount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vents/60610900458285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guntas@arcofkingcounty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vesinthebalance.org/" TargetMode="External"/><Relationship Id="rId10" Type="http://schemas.openxmlformats.org/officeDocument/2006/relationships/hyperlink" Target="mailto:ask@arcofkingcounty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hattendorf@arcofkingcounty.org" TargetMode="External"/><Relationship Id="rId14" Type="http://schemas.openxmlformats.org/officeDocument/2006/relationships/hyperlink" Target="https://arcofkingcounty.org/espanol/espano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22F953632744B89363D4D1389BB88" ma:contentTypeVersion="13" ma:contentTypeDescription="Create a new document." ma:contentTypeScope="" ma:versionID="fa32343e6818e70c7e61a0947e8e93ba">
  <xsd:schema xmlns:xsd="http://www.w3.org/2001/XMLSchema" xmlns:xs="http://www.w3.org/2001/XMLSchema" xmlns:p="http://schemas.microsoft.com/office/2006/metadata/properties" xmlns:ns3="f7cf5430-3ce8-4817-b980-aa098421954f" xmlns:ns4="9b8b8c88-2931-442a-9176-ed1e31b76824" targetNamespace="http://schemas.microsoft.com/office/2006/metadata/properties" ma:root="true" ma:fieldsID="e99395855c53b258f5e44a880e2bc2b6" ns3:_="" ns4:_="">
    <xsd:import namespace="f7cf5430-3ce8-4817-b980-aa098421954f"/>
    <xsd:import namespace="9b8b8c88-2931-442a-9176-ed1e31b768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f5430-3ce8-4817-b980-aa09842195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8c88-2931-442a-9176-ed1e31b76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7D966-9D45-47DB-8C83-B69E13B6192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b8b8c88-2931-442a-9176-ed1e31b76824"/>
    <ds:schemaRef ds:uri="http://schemas.microsoft.com/office/2006/documentManagement/types"/>
    <ds:schemaRef ds:uri="http://schemas.openxmlformats.org/package/2006/metadata/core-properties"/>
    <ds:schemaRef ds:uri="f7cf5430-3ce8-4817-b980-aa09842195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8B5E64-4287-40F4-8104-87FAA75BC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08569-A26F-48EB-822E-38EE48B80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f5430-3ce8-4817-b980-aa098421954f"/>
    <ds:schemaRef ds:uri="9b8b8c88-2931-442a-9176-ed1e31b76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Hattendorf</dc:creator>
  <cp:keywords/>
  <dc:description/>
  <cp:lastModifiedBy>Ramona Hattendorf</cp:lastModifiedBy>
  <cp:revision>2</cp:revision>
  <dcterms:created xsi:type="dcterms:W3CDTF">2022-11-02T17:37:00Z</dcterms:created>
  <dcterms:modified xsi:type="dcterms:W3CDTF">2022-11-02T17:37:00Z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0x010100C6E22F953632744B89363D4D1389BB88</vt:lpwstr>
  </property>
</Properties>
</file>